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0BCE71C" w14:textId="571E018C" w:rsidR="00094EC4" w:rsidRDefault="00094EC4" w:rsidP="009A2291">
      <w:pPr>
        <w:jc w:val="right"/>
      </w:pPr>
      <w:r>
        <w:t xml:space="preserve">Guillestre, le </w:t>
      </w:r>
      <w:r w:rsidR="00FA6DD8">
        <w:t>22 septembre 2023</w:t>
      </w:r>
    </w:p>
    <w:p w14:paraId="289F4151" w14:textId="77777777" w:rsidR="000B0E55" w:rsidRDefault="000B0E55" w:rsidP="009A2291">
      <w:pPr>
        <w:spacing w:line="240" w:lineRule="auto"/>
        <w:rPr>
          <w:i/>
          <w:iCs/>
          <w:szCs w:val="22"/>
        </w:rPr>
      </w:pPr>
    </w:p>
    <w:p w14:paraId="49F3BB68" w14:textId="77777777" w:rsidR="003E5E02" w:rsidRDefault="003E5E02" w:rsidP="009A2291">
      <w:pPr>
        <w:spacing w:line="240" w:lineRule="auto"/>
        <w:rPr>
          <w:i/>
          <w:iCs/>
          <w:szCs w:val="22"/>
        </w:rPr>
      </w:pPr>
    </w:p>
    <w:p w14:paraId="266961C5" w14:textId="77777777" w:rsidR="003E5E02" w:rsidRDefault="003E5E02" w:rsidP="009A2291">
      <w:pPr>
        <w:spacing w:line="240" w:lineRule="auto"/>
        <w:rPr>
          <w:i/>
          <w:iCs/>
          <w:szCs w:val="22"/>
        </w:rPr>
      </w:pPr>
    </w:p>
    <w:p w14:paraId="33D88601" w14:textId="383A7A25" w:rsidR="009B0CF1" w:rsidRPr="009109E9" w:rsidRDefault="009B0CF1" w:rsidP="009A2291">
      <w:pPr>
        <w:spacing w:line="240" w:lineRule="auto"/>
        <w:rPr>
          <w:i/>
          <w:iCs/>
          <w:sz w:val="16"/>
          <w:szCs w:val="16"/>
        </w:rPr>
      </w:pPr>
      <w:r w:rsidRPr="009109E9">
        <w:rPr>
          <w:i/>
          <w:iCs/>
          <w:sz w:val="16"/>
          <w:szCs w:val="16"/>
        </w:rPr>
        <w:t xml:space="preserve">Affaire suivie par : </w:t>
      </w:r>
      <w:r w:rsidR="00FF6553">
        <w:rPr>
          <w:i/>
          <w:iCs/>
          <w:sz w:val="16"/>
          <w:szCs w:val="16"/>
        </w:rPr>
        <w:t>Laetitia PRAS</w:t>
      </w:r>
    </w:p>
    <w:p w14:paraId="14999A20" w14:textId="7C9D0ECC" w:rsidR="009B0CF1" w:rsidRPr="00FF6553" w:rsidRDefault="00FF6553" w:rsidP="00010654">
      <w:pPr>
        <w:spacing w:line="240" w:lineRule="auto"/>
        <w:rPr>
          <w:i/>
          <w:iCs/>
          <w:sz w:val="16"/>
          <w:szCs w:val="16"/>
        </w:rPr>
      </w:pPr>
      <w:r w:rsidRPr="00FF6553">
        <w:rPr>
          <w:i/>
          <w:iCs/>
          <w:sz w:val="16"/>
          <w:szCs w:val="16"/>
        </w:rPr>
        <w:t>Directrice services affaires sociales et services de proximité</w:t>
      </w:r>
    </w:p>
    <w:p w14:paraId="63BA7538" w14:textId="59552457" w:rsidR="009B0CF1" w:rsidRPr="00FF6553" w:rsidRDefault="00FF6553" w:rsidP="00010654">
      <w:pPr>
        <w:spacing w:line="240" w:lineRule="auto"/>
        <w:rPr>
          <w:i/>
          <w:iCs/>
          <w:sz w:val="16"/>
          <w:szCs w:val="16"/>
        </w:rPr>
      </w:pPr>
      <w:r w:rsidRPr="00FF6553">
        <w:rPr>
          <w:i/>
          <w:iCs/>
          <w:sz w:val="16"/>
          <w:szCs w:val="16"/>
        </w:rPr>
        <w:t>06 49 00 43 11</w:t>
      </w:r>
    </w:p>
    <w:p w14:paraId="032FDD02" w14:textId="68FA3ADE" w:rsidR="001655D0" w:rsidRDefault="00442EB1" w:rsidP="00010654">
      <w:pPr>
        <w:spacing w:line="240" w:lineRule="auto"/>
        <w:rPr>
          <w:i/>
          <w:iCs/>
          <w:sz w:val="16"/>
          <w:szCs w:val="16"/>
        </w:rPr>
      </w:pPr>
      <w:hyperlink r:id="rId8" w:history="1">
        <w:r w:rsidR="00FF6553" w:rsidRPr="00FF6553">
          <w:rPr>
            <w:i/>
            <w:iCs/>
            <w:sz w:val="16"/>
            <w:szCs w:val="16"/>
          </w:rPr>
          <w:t>laetitia.pras@comcomgq.com</w:t>
        </w:r>
      </w:hyperlink>
    </w:p>
    <w:p w14:paraId="460DF802" w14:textId="77777777" w:rsidR="00FF6553" w:rsidRDefault="00FF6553" w:rsidP="00010654">
      <w:pPr>
        <w:spacing w:line="240" w:lineRule="auto"/>
        <w:rPr>
          <w:i/>
          <w:iCs/>
          <w:sz w:val="16"/>
          <w:szCs w:val="16"/>
        </w:rPr>
      </w:pPr>
    </w:p>
    <w:p w14:paraId="5E3E4C46" w14:textId="77777777" w:rsidR="001655D0" w:rsidRPr="009A2291" w:rsidRDefault="001655D0" w:rsidP="00010654">
      <w:pPr>
        <w:spacing w:line="240" w:lineRule="auto"/>
        <w:rPr>
          <w:i/>
          <w:iCs/>
          <w:sz w:val="16"/>
          <w:szCs w:val="16"/>
        </w:rPr>
      </w:pPr>
    </w:p>
    <w:p w14:paraId="1700FC44" w14:textId="77777777" w:rsidR="009B0CF1" w:rsidRPr="009A2291" w:rsidRDefault="009B0CF1" w:rsidP="00010654">
      <w:pPr>
        <w:spacing w:line="240" w:lineRule="auto"/>
        <w:rPr>
          <w:i/>
          <w:iCs/>
          <w:sz w:val="16"/>
          <w:szCs w:val="16"/>
        </w:rPr>
      </w:pPr>
    </w:p>
    <w:p w14:paraId="1BDA773A" w14:textId="2FFBF1A1" w:rsidR="009A2291" w:rsidRPr="00874E92" w:rsidRDefault="00874E92" w:rsidP="009A2291">
      <w:pPr>
        <w:rPr>
          <w:b/>
          <w:u w:val="single"/>
        </w:rPr>
      </w:pPr>
      <w:r w:rsidRPr="00874E92">
        <w:rPr>
          <w:b/>
          <w:u w:val="single"/>
        </w:rPr>
        <w:t>Communiqué de presse :</w:t>
      </w:r>
      <w:r w:rsidRPr="002B52BC">
        <w:rPr>
          <w:b/>
        </w:rPr>
        <w:t xml:space="preserve"> </w:t>
      </w:r>
      <w:r w:rsidR="008A2E47">
        <w:rPr>
          <w:b/>
        </w:rPr>
        <w:t xml:space="preserve">Guillestrois-Queyras </w:t>
      </w:r>
      <w:r w:rsidR="002B52BC">
        <w:rPr>
          <w:b/>
        </w:rPr>
        <w:t>–</w:t>
      </w:r>
      <w:r w:rsidR="008A2E47">
        <w:rPr>
          <w:b/>
        </w:rPr>
        <w:t xml:space="preserve"> </w:t>
      </w:r>
      <w:r w:rsidR="002B52BC">
        <w:rPr>
          <w:b/>
        </w:rPr>
        <w:t>L’a</w:t>
      </w:r>
      <w:r w:rsidR="004E2DB8">
        <w:rPr>
          <w:b/>
        </w:rPr>
        <w:t>ide</w:t>
      </w:r>
      <w:r w:rsidR="008A2E47">
        <w:rPr>
          <w:b/>
        </w:rPr>
        <w:t xml:space="preserve"> aux familles pour les</w:t>
      </w:r>
      <w:r w:rsidR="004E2DB8">
        <w:rPr>
          <w:b/>
        </w:rPr>
        <w:t xml:space="preserve"> transports scolaire</w:t>
      </w:r>
      <w:r w:rsidR="008A2E47">
        <w:rPr>
          <w:b/>
        </w:rPr>
        <w:t>s</w:t>
      </w:r>
      <w:r w:rsidR="004E2DB8">
        <w:rPr>
          <w:b/>
        </w:rPr>
        <w:t xml:space="preserve"> </w:t>
      </w:r>
      <w:r w:rsidR="002B52BC">
        <w:rPr>
          <w:b/>
        </w:rPr>
        <w:t>est reconduite</w:t>
      </w:r>
    </w:p>
    <w:p w14:paraId="0F5578B7" w14:textId="4813C8E4" w:rsidR="009A2291" w:rsidRDefault="009A2291" w:rsidP="009A2291">
      <w:pPr>
        <w:rPr>
          <w:b/>
        </w:rPr>
      </w:pPr>
    </w:p>
    <w:p w14:paraId="09575EA0" w14:textId="5A44B76A" w:rsidR="008A2E47" w:rsidRDefault="008A2E47" w:rsidP="009A2291">
      <w:pPr>
        <w:rPr>
          <w:b/>
        </w:rPr>
      </w:pPr>
      <w:r>
        <w:rPr>
          <w:b/>
        </w:rPr>
        <w:t xml:space="preserve">Le Conseil communautaire du Guillestrois-Queyras a décidé en sa séance du </w:t>
      </w:r>
      <w:r w:rsidR="00FA6DD8">
        <w:rPr>
          <w:b/>
        </w:rPr>
        <w:t>21 septembre</w:t>
      </w:r>
      <w:r>
        <w:rPr>
          <w:b/>
        </w:rPr>
        <w:t xml:space="preserve"> 202</w:t>
      </w:r>
      <w:r w:rsidR="00FA6DD8">
        <w:rPr>
          <w:b/>
        </w:rPr>
        <w:t>3 de reconduire pour l’année 2023</w:t>
      </w:r>
      <w:r>
        <w:rPr>
          <w:b/>
        </w:rPr>
        <w:t>/202</w:t>
      </w:r>
      <w:r w:rsidR="00FA6DD8">
        <w:rPr>
          <w:b/>
        </w:rPr>
        <w:t>4</w:t>
      </w:r>
      <w:r>
        <w:rPr>
          <w:b/>
        </w:rPr>
        <w:t xml:space="preserve"> l’aide aux familles pour les transports scolaires.</w:t>
      </w:r>
    </w:p>
    <w:p w14:paraId="4851E42F" w14:textId="77777777" w:rsidR="008A2E47" w:rsidRDefault="008A2E47" w:rsidP="004E2DB8">
      <w:pPr>
        <w:rPr>
          <w:b/>
        </w:rPr>
      </w:pPr>
    </w:p>
    <w:p w14:paraId="27498B69" w14:textId="5E1208B9" w:rsidR="004E2DB8" w:rsidRDefault="004E2DB8" w:rsidP="004E2DB8">
      <w:r>
        <w:t xml:space="preserve">Depuis 2018, </w:t>
      </w:r>
      <w:r w:rsidR="008A2E47">
        <w:t>la Communauté de communes du Guillestrois-Queyras (CCGQ) apporte</w:t>
      </w:r>
      <w:r>
        <w:t xml:space="preserve"> une aide aux familles </w:t>
      </w:r>
      <w:r w:rsidR="002B52BC">
        <w:t xml:space="preserve">du territoire </w:t>
      </w:r>
      <w:r w:rsidR="008A2E47">
        <w:t>pour les transports scolaires</w:t>
      </w:r>
      <w:r w:rsidR="002B52BC">
        <w:t>, au titre de sa compétence en matière d’action sociale.</w:t>
      </w:r>
    </w:p>
    <w:p w14:paraId="247B15C4" w14:textId="7B09FC57" w:rsidR="004E2DB8" w:rsidRDefault="00FA6DD8" w:rsidP="004E2DB8">
      <w:r>
        <w:t>Pour la rentrée 2023</w:t>
      </w:r>
      <w:r w:rsidR="008A2E47">
        <w:t>/202</w:t>
      </w:r>
      <w:r>
        <w:t>4</w:t>
      </w:r>
      <w:r w:rsidR="008A2E47">
        <w:t>, cette</w:t>
      </w:r>
      <w:r w:rsidR="004E2DB8">
        <w:t xml:space="preserve"> action </w:t>
      </w:r>
      <w:r w:rsidR="002B52BC">
        <w:t xml:space="preserve">en faveur des élèves des écoles primaires, des collèges et lycées </w:t>
      </w:r>
      <w:r w:rsidR="00F10D38">
        <w:t>est</w:t>
      </w:r>
      <w:r w:rsidR="004E2DB8">
        <w:t xml:space="preserve"> </w:t>
      </w:r>
      <w:r w:rsidR="002B52BC">
        <w:t>renouvelée.</w:t>
      </w:r>
    </w:p>
    <w:p w14:paraId="78597D97" w14:textId="77777777" w:rsidR="004E2DB8" w:rsidRDefault="004E2DB8" w:rsidP="004E2DB8"/>
    <w:p w14:paraId="285EC1C7" w14:textId="722509E5" w:rsidR="00442EB1" w:rsidRDefault="00442EB1" w:rsidP="00442EB1">
      <w:r>
        <w:t>Sur la base de la grille tarifaire des transports scolaires 202</w:t>
      </w:r>
      <w:r>
        <w:t>3</w:t>
      </w:r>
      <w:r>
        <w:t>/202</w:t>
      </w:r>
      <w:r>
        <w:t>4</w:t>
      </w:r>
      <w:r>
        <w:t xml:space="preserve"> fixée par </w:t>
      </w:r>
      <w:r>
        <w:t>La Région SUD</w:t>
      </w:r>
      <w:r>
        <w:t xml:space="preserve">, cette aide aux familles sera attribuée </w:t>
      </w:r>
      <w:r w:rsidRPr="008B69C6">
        <w:t>comme</w:t>
      </w:r>
      <w:r>
        <w:t xml:space="preserve"> suit :</w:t>
      </w:r>
    </w:p>
    <w:p w14:paraId="308B66F9" w14:textId="77777777" w:rsidR="00F10D38" w:rsidRDefault="00F10D38" w:rsidP="004E2DB8"/>
    <w:p w14:paraId="55358FCE" w14:textId="77777777" w:rsidR="004E2DB8" w:rsidRPr="00E7105D" w:rsidRDefault="004E2DB8" w:rsidP="004E2DB8">
      <w:pPr>
        <w:pStyle w:val="Paragraphedeliste"/>
        <w:numPr>
          <w:ilvl w:val="0"/>
          <w:numId w:val="5"/>
        </w:numPr>
        <w:suppressAutoHyphens w:val="0"/>
        <w:spacing w:line="240" w:lineRule="auto"/>
        <w:contextualSpacing w:val="0"/>
        <w:jc w:val="left"/>
        <w:rPr>
          <w:b/>
          <w:lang w:eastAsia="fr-FR"/>
        </w:rPr>
      </w:pPr>
      <w:r w:rsidRPr="00E7105D">
        <w:rPr>
          <w:b/>
          <w:lang w:eastAsia="fr-FR"/>
        </w:rPr>
        <w:t xml:space="preserve">Paiement par les familles du </w:t>
      </w:r>
      <w:r>
        <w:rPr>
          <w:b/>
          <w:lang w:eastAsia="fr-FR"/>
        </w:rPr>
        <w:t xml:space="preserve">plein </w:t>
      </w:r>
      <w:r w:rsidRPr="00E7105D">
        <w:rPr>
          <w:b/>
          <w:lang w:eastAsia="fr-FR"/>
        </w:rPr>
        <w:t xml:space="preserve">tarif à </w:t>
      </w:r>
      <w:r>
        <w:rPr>
          <w:b/>
          <w:lang w:eastAsia="fr-FR"/>
        </w:rPr>
        <w:t>90</w:t>
      </w:r>
      <w:r w:rsidRPr="00E7105D">
        <w:rPr>
          <w:b/>
          <w:lang w:eastAsia="fr-FR"/>
        </w:rPr>
        <w:t xml:space="preserve"> euros par élève</w:t>
      </w:r>
    </w:p>
    <w:p w14:paraId="02DAAE87" w14:textId="49A2F1E2" w:rsidR="004E2DB8" w:rsidRPr="00276591" w:rsidRDefault="004E2DB8" w:rsidP="004E2DB8">
      <w:r w:rsidRPr="00276591">
        <w:t xml:space="preserve">La participation de la CCGQ est de </w:t>
      </w:r>
      <w:r>
        <w:t>6</w:t>
      </w:r>
      <w:r w:rsidRPr="00276591">
        <w:t xml:space="preserve">0 </w:t>
      </w:r>
      <w:r>
        <w:t>euros</w:t>
      </w:r>
      <w:r w:rsidRPr="00276591">
        <w:t xml:space="preserve"> </w:t>
      </w:r>
      <w:r w:rsidR="008A2E47">
        <w:t>par élève</w:t>
      </w:r>
      <w:r>
        <w:t>.</w:t>
      </w:r>
    </w:p>
    <w:p w14:paraId="1A662F9C" w14:textId="138DB070" w:rsidR="004E2DB8" w:rsidRPr="007D353C" w:rsidRDefault="004E2DB8" w:rsidP="004E2DB8">
      <w:pPr>
        <w:pStyle w:val="Paragraphedeliste"/>
        <w:numPr>
          <w:ilvl w:val="0"/>
          <w:numId w:val="5"/>
        </w:numPr>
        <w:suppressAutoHyphens w:val="0"/>
        <w:spacing w:line="240" w:lineRule="auto"/>
        <w:contextualSpacing w:val="0"/>
        <w:jc w:val="left"/>
        <w:rPr>
          <w:b/>
          <w:lang w:eastAsia="fr-FR"/>
        </w:rPr>
      </w:pPr>
      <w:r w:rsidRPr="00E7105D">
        <w:rPr>
          <w:b/>
          <w:lang w:eastAsia="fr-FR"/>
        </w:rPr>
        <w:t xml:space="preserve">Paiement par les </w:t>
      </w:r>
      <w:r w:rsidRPr="007D353C">
        <w:rPr>
          <w:b/>
          <w:lang w:eastAsia="fr-FR"/>
        </w:rPr>
        <w:t xml:space="preserve">familles du tarif </w:t>
      </w:r>
      <w:r>
        <w:rPr>
          <w:b/>
          <w:lang w:eastAsia="fr-FR"/>
        </w:rPr>
        <w:t xml:space="preserve">réduit </w:t>
      </w:r>
      <w:r w:rsidRPr="007D353C">
        <w:rPr>
          <w:b/>
          <w:lang w:eastAsia="fr-FR"/>
        </w:rPr>
        <w:t>à </w:t>
      </w:r>
      <w:r>
        <w:rPr>
          <w:b/>
          <w:lang w:eastAsia="fr-FR"/>
        </w:rPr>
        <w:t>45</w:t>
      </w:r>
      <w:r w:rsidRPr="007D353C">
        <w:rPr>
          <w:b/>
          <w:lang w:eastAsia="fr-FR"/>
        </w:rPr>
        <w:t xml:space="preserve"> euros par élève</w:t>
      </w:r>
      <w:r w:rsidR="002B52BC">
        <w:rPr>
          <w:b/>
          <w:lang w:eastAsia="fr-FR"/>
        </w:rPr>
        <w:t xml:space="preserve"> (familles dont le Quotient Familial</w:t>
      </w:r>
      <w:r w:rsidR="00874E92">
        <w:rPr>
          <w:b/>
          <w:lang w:eastAsia="fr-FR"/>
        </w:rPr>
        <w:t xml:space="preserve"> &gt; 700)</w:t>
      </w:r>
    </w:p>
    <w:p w14:paraId="5D3D40D9" w14:textId="0B263D4D" w:rsidR="004E2DB8" w:rsidRDefault="004E2DB8" w:rsidP="004E2DB8">
      <w:r w:rsidRPr="007D353C">
        <w:t xml:space="preserve">La participation de la CCGQ est de </w:t>
      </w:r>
      <w:r>
        <w:t>30</w:t>
      </w:r>
      <w:r w:rsidRPr="007D353C">
        <w:t xml:space="preserve"> euros</w:t>
      </w:r>
      <w:r>
        <w:t>.</w:t>
      </w:r>
    </w:p>
    <w:p w14:paraId="11EDB920" w14:textId="77777777" w:rsidR="004E2DB8" w:rsidRDefault="004E2DB8" w:rsidP="004E2DB8"/>
    <w:p w14:paraId="37C64C89" w14:textId="2C2BE970" w:rsidR="004E2DB8" w:rsidRPr="007D353C" w:rsidRDefault="004E2DB8" w:rsidP="004E2DB8">
      <w:pPr>
        <w:pStyle w:val="Paragraphedeliste"/>
        <w:widowControl w:val="0"/>
        <w:suppressAutoHyphens w:val="0"/>
        <w:contextualSpacing w:val="0"/>
      </w:pPr>
      <w:r w:rsidRPr="004E2DB8">
        <w:t>Cette aide sera versée aux familles, dès lors qu’au moins un des deux parents y réside</w:t>
      </w:r>
      <w:r w:rsidR="00FA6DD8">
        <w:t xml:space="preserve"> à l’année</w:t>
      </w:r>
      <w:r>
        <w:t>. L</w:t>
      </w:r>
      <w:r w:rsidRPr="007D353C">
        <w:t>a participation sera égalemen</w:t>
      </w:r>
      <w:r>
        <w:t xml:space="preserve">t attribuée aux </w:t>
      </w:r>
      <w:r w:rsidRPr="004E2DB8">
        <w:t>familles dites saisonnières</w:t>
      </w:r>
      <w:r w:rsidRPr="007D353C">
        <w:t xml:space="preserve"> et sera calculée</w:t>
      </w:r>
      <w:r>
        <w:t>, le cas échéant,</w:t>
      </w:r>
      <w:r w:rsidRPr="007D353C">
        <w:t xml:space="preserve"> au prorata</w:t>
      </w:r>
      <w:r>
        <w:t xml:space="preserve"> du tarif appliqué</w:t>
      </w:r>
      <w:r w:rsidRPr="007D353C">
        <w:t xml:space="preserve"> par la Région.</w:t>
      </w:r>
    </w:p>
    <w:p w14:paraId="50C86C36" w14:textId="77777777" w:rsidR="004E2DB8" w:rsidRDefault="004E2DB8" w:rsidP="004E2DB8"/>
    <w:p w14:paraId="33F27279" w14:textId="530EEF1E" w:rsidR="004E2DB8" w:rsidRDefault="004E2DB8" w:rsidP="004E2DB8">
      <w:r w:rsidRPr="004E2DB8">
        <w:t xml:space="preserve">Le versement de cette aide est conditionné à la remise par les familles concernées des justificatifs nécessaires auprès du </w:t>
      </w:r>
      <w:r w:rsidRPr="004E2DB8">
        <w:rPr>
          <w:b/>
          <w:bCs/>
        </w:rPr>
        <w:t>secrétariat de mairie de la commune de résidence avant le 3</w:t>
      </w:r>
      <w:r w:rsidR="00FA6DD8">
        <w:rPr>
          <w:b/>
          <w:bCs/>
        </w:rPr>
        <w:t>1</w:t>
      </w:r>
      <w:r w:rsidRPr="004E2DB8">
        <w:rPr>
          <w:b/>
          <w:bCs/>
        </w:rPr>
        <w:t xml:space="preserve"> </w:t>
      </w:r>
      <w:r w:rsidR="00FA6DD8">
        <w:rPr>
          <w:b/>
          <w:bCs/>
        </w:rPr>
        <w:t>décembre</w:t>
      </w:r>
      <w:r w:rsidRPr="004E2DB8">
        <w:rPr>
          <w:b/>
          <w:bCs/>
        </w:rPr>
        <w:t xml:space="preserve"> 202</w:t>
      </w:r>
      <w:r w:rsidR="00FA6DD8">
        <w:rPr>
          <w:b/>
          <w:bCs/>
        </w:rPr>
        <w:t>3</w:t>
      </w:r>
      <w:r w:rsidRPr="004E2DB8">
        <w:t xml:space="preserve"> (formulaire de demande accompagné des justificatif</w:t>
      </w:r>
      <w:r>
        <w:t>s</w:t>
      </w:r>
      <w:r w:rsidRPr="004E2DB8">
        <w:t xml:space="preserve"> d’inscription et de paiement auprès de la Région SUD, justificatif de domicile datant de moins de 3 mois, RIB). </w:t>
      </w:r>
    </w:p>
    <w:p w14:paraId="33EC3D91" w14:textId="256BCF0A" w:rsidR="004E2DB8" w:rsidRPr="004E2DB8" w:rsidRDefault="004E2DB8" w:rsidP="004E2DB8">
      <w:pPr>
        <w:rPr>
          <w:rFonts w:eastAsia="Calibri"/>
          <w:b/>
          <w:bCs/>
        </w:rPr>
      </w:pPr>
      <w:r w:rsidRPr="004E2DB8">
        <w:rPr>
          <w:b/>
          <w:bCs/>
        </w:rPr>
        <w:t>Aucune demande d’aide ne sera traitée passé ce délai.</w:t>
      </w:r>
    </w:p>
    <w:p w14:paraId="48418D3B" w14:textId="15BD94C7" w:rsidR="004E2DB8" w:rsidRDefault="004E2DB8" w:rsidP="004E2DB8">
      <w:r w:rsidRPr="004E2DB8">
        <w:t xml:space="preserve">L’aide sera versée au </w:t>
      </w:r>
      <w:r>
        <w:t xml:space="preserve">plus tard </w:t>
      </w:r>
      <w:r w:rsidR="00874E92">
        <w:t>le</w:t>
      </w:r>
      <w:r>
        <w:t xml:space="preserve"> 31 mars</w:t>
      </w:r>
      <w:r w:rsidRPr="004E2DB8">
        <w:t xml:space="preserve"> 202</w:t>
      </w:r>
      <w:r w:rsidR="00FA6DD8">
        <w:t>4</w:t>
      </w:r>
      <w:r>
        <w:t>.</w:t>
      </w:r>
    </w:p>
    <w:p w14:paraId="6F7169F4" w14:textId="2501560F" w:rsidR="002B52BC" w:rsidRDefault="002B52BC" w:rsidP="004E2DB8"/>
    <w:p w14:paraId="6CFAA5E1" w14:textId="42F7A67D" w:rsidR="002B52BC" w:rsidRPr="002B52BC" w:rsidRDefault="002B52BC" w:rsidP="004E2DB8">
      <w:pPr>
        <w:rPr>
          <w:b/>
        </w:rPr>
      </w:pPr>
      <w:r w:rsidRPr="002B52BC">
        <w:rPr>
          <w:b/>
        </w:rPr>
        <w:t>Les élus communautaires souhaitent</w:t>
      </w:r>
      <w:r>
        <w:rPr>
          <w:b/>
        </w:rPr>
        <w:t xml:space="preserve">, par ce geste, </w:t>
      </w:r>
      <w:r w:rsidR="004F08D8">
        <w:rPr>
          <w:b/>
        </w:rPr>
        <w:t>apporter un</w:t>
      </w:r>
      <w:r>
        <w:rPr>
          <w:b/>
        </w:rPr>
        <w:t xml:space="preserve"> soutien aux familles </w:t>
      </w:r>
      <w:r w:rsidR="004F08D8">
        <w:rPr>
          <w:b/>
        </w:rPr>
        <w:t>compte-tenu des difficultés qu’elles peuvent rencontrer dans c</w:t>
      </w:r>
      <w:r w:rsidR="0038565B">
        <w:rPr>
          <w:b/>
        </w:rPr>
        <w:t>e contexte économique</w:t>
      </w:r>
      <w:r w:rsidR="00FA6DD8">
        <w:rPr>
          <w:b/>
        </w:rPr>
        <w:t xml:space="preserve"> inflationniste</w:t>
      </w:r>
      <w:r w:rsidR="0038565B">
        <w:rPr>
          <w:b/>
        </w:rPr>
        <w:t>.</w:t>
      </w:r>
    </w:p>
    <w:p w14:paraId="6875E4CD" w14:textId="77777777" w:rsidR="00F10D38" w:rsidRPr="007D353C" w:rsidRDefault="00F10D38" w:rsidP="004E2DB8">
      <w:bookmarkStart w:id="0" w:name="_GoBack"/>
      <w:bookmarkEnd w:id="0"/>
    </w:p>
    <w:sectPr w:rsidR="00F10D38" w:rsidRPr="007D353C" w:rsidSect="009E6DA1">
      <w:headerReference w:type="first" r:id="rId9"/>
      <w:footerReference w:type="first" r:id="rId10"/>
      <w:footnotePr>
        <w:pos w:val="beneathText"/>
      </w:footnotePr>
      <w:pgSz w:w="11905" w:h="16837" w:code="9"/>
      <w:pgMar w:top="1418" w:right="1418" w:bottom="1418" w:left="1418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833E7" w14:textId="77777777" w:rsidR="00D6658E" w:rsidRDefault="00D6658E" w:rsidP="00A00374">
      <w:pPr>
        <w:spacing w:line="240" w:lineRule="auto"/>
      </w:pPr>
      <w:r>
        <w:separator/>
      </w:r>
    </w:p>
  </w:endnote>
  <w:endnote w:type="continuationSeparator" w:id="0">
    <w:p w14:paraId="1A5BB300" w14:textId="77777777" w:rsidR="00D6658E" w:rsidRDefault="00D6658E" w:rsidP="00A003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rSymbol">
    <w:altName w:val="Segoe UI Symbol"/>
    <w:charset w:val="02"/>
    <w:family w:val="auto"/>
    <w:pitch w:val="default"/>
  </w:font>
  <w:font w:name="Baramond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Queyra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6D324" w14:textId="77777777" w:rsidR="00E670E4" w:rsidRPr="00E670E4" w:rsidRDefault="00E670E4" w:rsidP="00D6658E">
    <w:pPr>
      <w:pStyle w:val="Pieddepage1"/>
      <w:framePr w:w="2058" w:h="14440" w:hRule="exact" w:hSpace="142" w:wrap="around" w:vAnchor="page" w:hAnchor="page" w:x="285" w:y="1415"/>
      <w:pBdr>
        <w:right w:val="single" w:sz="4" w:space="4" w:color="auto"/>
      </w:pBdr>
      <w:jc w:val="right"/>
      <w:rPr>
        <w:rFonts w:ascii="Queyras" w:hAnsi="Queyras" w:cs="Arial Black"/>
        <w:iCs/>
        <w:color w:val="0D0D0D" w:themeColor="text1" w:themeTint="F2"/>
        <w:spacing w:val="12"/>
        <w:kern w:val="16"/>
        <w:sz w:val="16"/>
        <w:szCs w:val="16"/>
      </w:rPr>
    </w:pPr>
    <w:r w:rsidRPr="00E670E4">
      <w:rPr>
        <w:rFonts w:ascii="Queyras" w:hAnsi="Queyras" w:cs="Arial Black"/>
        <w:iCs/>
        <w:color w:val="0D0D0D" w:themeColor="text1" w:themeTint="F2"/>
        <w:spacing w:val="12"/>
        <w:kern w:val="16"/>
        <w:sz w:val="16"/>
        <w:szCs w:val="16"/>
      </w:rPr>
      <w:t>Abriès</w:t>
    </w:r>
    <w:r w:rsidR="00D6658E">
      <w:rPr>
        <w:rFonts w:ascii="Queyras" w:hAnsi="Queyras" w:cs="Arial Black"/>
        <w:iCs/>
        <w:color w:val="0D0D0D" w:themeColor="text1" w:themeTint="F2"/>
        <w:spacing w:val="12"/>
        <w:kern w:val="16"/>
        <w:sz w:val="16"/>
        <w:szCs w:val="16"/>
      </w:rPr>
      <w:t>-Ristolas</w:t>
    </w:r>
  </w:p>
  <w:p w14:paraId="2B0ED73C" w14:textId="77777777" w:rsidR="00E670E4" w:rsidRPr="00E670E4" w:rsidRDefault="00E670E4" w:rsidP="00D6658E">
    <w:pPr>
      <w:pStyle w:val="Pieddepage1"/>
      <w:framePr w:w="2058" w:h="14440" w:hRule="exact" w:hSpace="142" w:wrap="around" w:vAnchor="page" w:hAnchor="page" w:x="285" w:y="1415"/>
      <w:pBdr>
        <w:right w:val="single" w:sz="4" w:space="4" w:color="auto"/>
      </w:pBdr>
      <w:jc w:val="right"/>
      <w:rPr>
        <w:rFonts w:ascii="Queyras" w:hAnsi="Queyras" w:cs="Arial Black"/>
        <w:iCs/>
        <w:color w:val="0D0D0D" w:themeColor="text1" w:themeTint="F2"/>
        <w:spacing w:val="12"/>
        <w:kern w:val="16"/>
        <w:sz w:val="16"/>
        <w:szCs w:val="16"/>
      </w:rPr>
    </w:pPr>
    <w:r w:rsidRPr="00E670E4">
      <w:rPr>
        <w:rFonts w:ascii="Queyras" w:hAnsi="Queyras" w:cs="Arial Black"/>
        <w:iCs/>
        <w:color w:val="0D0D0D" w:themeColor="text1" w:themeTint="F2"/>
        <w:spacing w:val="12"/>
        <w:kern w:val="16"/>
        <w:sz w:val="16"/>
        <w:szCs w:val="16"/>
      </w:rPr>
      <w:t>Aiguilles</w:t>
    </w:r>
  </w:p>
  <w:p w14:paraId="7363D363" w14:textId="77777777" w:rsidR="00E670E4" w:rsidRPr="00E670E4" w:rsidRDefault="00E670E4" w:rsidP="00D6658E">
    <w:pPr>
      <w:pStyle w:val="Pieddepage1"/>
      <w:framePr w:w="2058" w:h="14440" w:hRule="exact" w:hSpace="142" w:wrap="around" w:vAnchor="page" w:hAnchor="page" w:x="285" w:y="1415"/>
      <w:pBdr>
        <w:right w:val="single" w:sz="4" w:space="4" w:color="auto"/>
      </w:pBdr>
      <w:jc w:val="right"/>
      <w:rPr>
        <w:rFonts w:ascii="Queyras" w:hAnsi="Queyras" w:cs="Arial Black"/>
        <w:iCs/>
        <w:color w:val="0D0D0D" w:themeColor="text1" w:themeTint="F2"/>
        <w:spacing w:val="12"/>
        <w:kern w:val="16"/>
        <w:sz w:val="16"/>
        <w:szCs w:val="16"/>
      </w:rPr>
    </w:pPr>
    <w:r w:rsidRPr="00E670E4">
      <w:rPr>
        <w:rFonts w:ascii="Queyras" w:hAnsi="Queyras" w:cs="Arial Black"/>
        <w:iCs/>
        <w:color w:val="0D0D0D" w:themeColor="text1" w:themeTint="F2"/>
        <w:spacing w:val="12"/>
        <w:kern w:val="16"/>
        <w:sz w:val="16"/>
        <w:szCs w:val="16"/>
      </w:rPr>
      <w:t>Arvieux</w:t>
    </w:r>
  </w:p>
  <w:p w14:paraId="57B17ED1" w14:textId="77777777" w:rsidR="00E670E4" w:rsidRPr="00E670E4" w:rsidRDefault="00E670E4" w:rsidP="00D6658E">
    <w:pPr>
      <w:pStyle w:val="Pieddepage1"/>
      <w:framePr w:w="2058" w:h="14440" w:hRule="exact" w:hSpace="142" w:wrap="around" w:vAnchor="page" w:hAnchor="page" w:x="285" w:y="1415"/>
      <w:pBdr>
        <w:right w:val="single" w:sz="4" w:space="4" w:color="auto"/>
      </w:pBdr>
      <w:jc w:val="right"/>
      <w:rPr>
        <w:rFonts w:ascii="Queyras" w:hAnsi="Queyras" w:cs="Arial Black"/>
        <w:iCs/>
        <w:color w:val="0D0D0D" w:themeColor="text1" w:themeTint="F2"/>
        <w:spacing w:val="12"/>
        <w:kern w:val="16"/>
        <w:sz w:val="16"/>
        <w:szCs w:val="16"/>
      </w:rPr>
    </w:pPr>
    <w:r w:rsidRPr="00E670E4">
      <w:rPr>
        <w:rFonts w:ascii="Queyras" w:hAnsi="Queyras" w:cs="Arial Black"/>
        <w:iCs/>
        <w:color w:val="0D0D0D" w:themeColor="text1" w:themeTint="F2"/>
        <w:spacing w:val="12"/>
        <w:kern w:val="16"/>
        <w:sz w:val="16"/>
        <w:szCs w:val="16"/>
      </w:rPr>
      <w:t>Ceillac</w:t>
    </w:r>
  </w:p>
  <w:p w14:paraId="4F5AE986" w14:textId="77777777" w:rsidR="00E670E4" w:rsidRPr="00E670E4" w:rsidRDefault="00E670E4" w:rsidP="00D6658E">
    <w:pPr>
      <w:pStyle w:val="Pieddepage1"/>
      <w:framePr w:w="2058" w:h="14440" w:hRule="exact" w:hSpace="142" w:wrap="around" w:vAnchor="page" w:hAnchor="page" w:x="285" w:y="1415"/>
      <w:pBdr>
        <w:right w:val="single" w:sz="4" w:space="4" w:color="auto"/>
      </w:pBdr>
      <w:jc w:val="right"/>
      <w:rPr>
        <w:rFonts w:ascii="Queyras" w:hAnsi="Queyras" w:cs="Arial Black"/>
        <w:iCs/>
        <w:color w:val="0D0D0D" w:themeColor="text1" w:themeTint="F2"/>
        <w:spacing w:val="12"/>
        <w:kern w:val="16"/>
        <w:sz w:val="16"/>
        <w:szCs w:val="16"/>
      </w:rPr>
    </w:pPr>
    <w:r w:rsidRPr="00E670E4">
      <w:rPr>
        <w:rFonts w:ascii="Queyras" w:hAnsi="Queyras" w:cs="Arial Black"/>
        <w:iCs/>
        <w:color w:val="0D0D0D" w:themeColor="text1" w:themeTint="F2"/>
        <w:spacing w:val="12"/>
        <w:kern w:val="16"/>
        <w:sz w:val="16"/>
        <w:szCs w:val="16"/>
      </w:rPr>
      <w:t>Château Ville-Vieille</w:t>
    </w:r>
  </w:p>
  <w:p w14:paraId="6DBD8C19" w14:textId="77777777" w:rsidR="00E670E4" w:rsidRPr="00E670E4" w:rsidRDefault="00E670E4" w:rsidP="00D6658E">
    <w:pPr>
      <w:pStyle w:val="Pieddepage1"/>
      <w:framePr w:w="2058" w:h="14440" w:hRule="exact" w:hSpace="142" w:wrap="around" w:vAnchor="page" w:hAnchor="page" w:x="285" w:y="1415"/>
      <w:pBdr>
        <w:right w:val="single" w:sz="4" w:space="4" w:color="auto"/>
      </w:pBdr>
      <w:jc w:val="right"/>
      <w:rPr>
        <w:rFonts w:ascii="Queyras" w:hAnsi="Queyras" w:cs="Arial Black"/>
        <w:iCs/>
        <w:color w:val="0D0D0D" w:themeColor="text1" w:themeTint="F2"/>
        <w:spacing w:val="12"/>
        <w:kern w:val="16"/>
        <w:sz w:val="16"/>
        <w:szCs w:val="16"/>
      </w:rPr>
    </w:pPr>
    <w:r w:rsidRPr="00E670E4">
      <w:rPr>
        <w:rFonts w:ascii="Queyras" w:hAnsi="Queyras" w:cs="Arial Black"/>
        <w:iCs/>
        <w:color w:val="0D0D0D" w:themeColor="text1" w:themeTint="F2"/>
        <w:spacing w:val="12"/>
        <w:kern w:val="16"/>
        <w:sz w:val="16"/>
        <w:szCs w:val="16"/>
      </w:rPr>
      <w:t>Eygliers</w:t>
    </w:r>
  </w:p>
  <w:p w14:paraId="1BB493CB" w14:textId="77777777" w:rsidR="00E670E4" w:rsidRPr="00E670E4" w:rsidRDefault="00E670E4" w:rsidP="00D6658E">
    <w:pPr>
      <w:pStyle w:val="Pieddepage1"/>
      <w:framePr w:w="2058" w:h="14440" w:hRule="exact" w:hSpace="142" w:wrap="around" w:vAnchor="page" w:hAnchor="page" w:x="285" w:y="1415"/>
      <w:pBdr>
        <w:right w:val="single" w:sz="4" w:space="4" w:color="auto"/>
      </w:pBdr>
      <w:jc w:val="right"/>
      <w:rPr>
        <w:rFonts w:ascii="Queyras" w:hAnsi="Queyras" w:cs="Arial Black"/>
        <w:iCs/>
        <w:color w:val="0D0D0D" w:themeColor="text1" w:themeTint="F2"/>
        <w:spacing w:val="12"/>
        <w:kern w:val="16"/>
        <w:sz w:val="16"/>
        <w:szCs w:val="16"/>
      </w:rPr>
    </w:pPr>
    <w:r w:rsidRPr="00E670E4">
      <w:rPr>
        <w:rFonts w:ascii="Queyras" w:hAnsi="Queyras" w:cs="Arial Black"/>
        <w:iCs/>
        <w:color w:val="0D0D0D" w:themeColor="text1" w:themeTint="F2"/>
        <w:spacing w:val="12"/>
        <w:kern w:val="16"/>
        <w:sz w:val="16"/>
        <w:szCs w:val="16"/>
      </w:rPr>
      <w:t>Guillestre</w:t>
    </w:r>
  </w:p>
  <w:p w14:paraId="79969E32" w14:textId="77777777" w:rsidR="00E670E4" w:rsidRPr="00E670E4" w:rsidRDefault="00E670E4" w:rsidP="00D6658E">
    <w:pPr>
      <w:pStyle w:val="Pieddepage1"/>
      <w:framePr w:w="2058" w:h="14440" w:hRule="exact" w:hSpace="142" w:wrap="around" w:vAnchor="page" w:hAnchor="page" w:x="285" w:y="1415"/>
      <w:pBdr>
        <w:right w:val="single" w:sz="4" w:space="4" w:color="auto"/>
      </w:pBdr>
      <w:jc w:val="right"/>
      <w:rPr>
        <w:rFonts w:ascii="Queyras" w:hAnsi="Queyras" w:cs="Arial Black"/>
        <w:iCs/>
        <w:color w:val="0D0D0D" w:themeColor="text1" w:themeTint="F2"/>
        <w:spacing w:val="12"/>
        <w:kern w:val="16"/>
        <w:sz w:val="16"/>
        <w:szCs w:val="16"/>
      </w:rPr>
    </w:pPr>
    <w:r w:rsidRPr="00E670E4">
      <w:rPr>
        <w:rFonts w:ascii="Queyras" w:hAnsi="Queyras" w:cs="Arial Black"/>
        <w:iCs/>
        <w:color w:val="0D0D0D" w:themeColor="text1" w:themeTint="F2"/>
        <w:spacing w:val="12"/>
        <w:kern w:val="16"/>
        <w:sz w:val="16"/>
        <w:szCs w:val="16"/>
      </w:rPr>
      <w:t>Molines-en-Queyras</w:t>
    </w:r>
  </w:p>
  <w:p w14:paraId="223FE0FF" w14:textId="77777777" w:rsidR="00E670E4" w:rsidRPr="00E670E4" w:rsidRDefault="00E670E4" w:rsidP="00D6658E">
    <w:pPr>
      <w:pStyle w:val="Pieddepage1"/>
      <w:framePr w:w="2058" w:h="14440" w:hRule="exact" w:hSpace="142" w:wrap="around" w:vAnchor="page" w:hAnchor="page" w:x="285" w:y="1415"/>
      <w:pBdr>
        <w:right w:val="single" w:sz="4" w:space="4" w:color="auto"/>
      </w:pBdr>
      <w:jc w:val="right"/>
      <w:rPr>
        <w:rFonts w:ascii="Queyras" w:hAnsi="Queyras" w:cs="Arial Black"/>
        <w:iCs/>
        <w:color w:val="0D0D0D" w:themeColor="text1" w:themeTint="F2"/>
        <w:spacing w:val="12"/>
        <w:kern w:val="16"/>
        <w:sz w:val="16"/>
        <w:szCs w:val="16"/>
      </w:rPr>
    </w:pPr>
    <w:r w:rsidRPr="00E670E4">
      <w:rPr>
        <w:rFonts w:ascii="Queyras" w:hAnsi="Queyras" w:cs="Arial Black"/>
        <w:iCs/>
        <w:color w:val="0D0D0D" w:themeColor="text1" w:themeTint="F2"/>
        <w:spacing w:val="12"/>
        <w:kern w:val="16"/>
        <w:sz w:val="16"/>
        <w:szCs w:val="16"/>
      </w:rPr>
      <w:t>Mont-Dauphin</w:t>
    </w:r>
  </w:p>
  <w:p w14:paraId="07A761CB" w14:textId="77777777" w:rsidR="00E670E4" w:rsidRPr="00E670E4" w:rsidRDefault="00E670E4" w:rsidP="00D6658E">
    <w:pPr>
      <w:pStyle w:val="Pieddepage1"/>
      <w:framePr w:w="2058" w:h="14440" w:hRule="exact" w:hSpace="142" w:wrap="around" w:vAnchor="page" w:hAnchor="page" w:x="285" w:y="1415"/>
      <w:pBdr>
        <w:right w:val="single" w:sz="4" w:space="4" w:color="auto"/>
      </w:pBdr>
      <w:jc w:val="right"/>
      <w:rPr>
        <w:rFonts w:ascii="Queyras" w:hAnsi="Queyras" w:cs="Arial Black"/>
        <w:iCs/>
        <w:color w:val="0D0D0D" w:themeColor="text1" w:themeTint="F2"/>
        <w:spacing w:val="12"/>
        <w:kern w:val="16"/>
        <w:sz w:val="16"/>
        <w:szCs w:val="16"/>
      </w:rPr>
    </w:pPr>
    <w:r w:rsidRPr="00E670E4">
      <w:rPr>
        <w:rFonts w:ascii="Queyras" w:hAnsi="Queyras" w:cs="Arial Black"/>
        <w:iCs/>
        <w:color w:val="0D0D0D" w:themeColor="text1" w:themeTint="F2"/>
        <w:spacing w:val="12"/>
        <w:kern w:val="16"/>
        <w:sz w:val="16"/>
        <w:szCs w:val="16"/>
      </w:rPr>
      <w:t>Réotier</w:t>
    </w:r>
  </w:p>
  <w:p w14:paraId="3B5F6357" w14:textId="77777777" w:rsidR="00E670E4" w:rsidRPr="00E670E4" w:rsidRDefault="00E670E4" w:rsidP="00D6658E">
    <w:pPr>
      <w:pStyle w:val="Pieddepage1"/>
      <w:framePr w:w="2058" w:h="14440" w:hRule="exact" w:hSpace="142" w:wrap="around" w:vAnchor="page" w:hAnchor="page" w:x="285" w:y="1415"/>
      <w:pBdr>
        <w:right w:val="single" w:sz="4" w:space="4" w:color="auto"/>
      </w:pBdr>
      <w:jc w:val="right"/>
      <w:rPr>
        <w:rFonts w:ascii="Queyras" w:hAnsi="Queyras" w:cs="Arial Black"/>
        <w:iCs/>
        <w:color w:val="0D0D0D" w:themeColor="text1" w:themeTint="F2"/>
        <w:spacing w:val="12"/>
        <w:kern w:val="16"/>
        <w:sz w:val="16"/>
        <w:szCs w:val="16"/>
      </w:rPr>
    </w:pPr>
    <w:r w:rsidRPr="00E670E4">
      <w:rPr>
        <w:rFonts w:ascii="Queyras" w:hAnsi="Queyras" w:cs="Arial Black"/>
        <w:iCs/>
        <w:color w:val="0D0D0D" w:themeColor="text1" w:themeTint="F2"/>
        <w:spacing w:val="12"/>
        <w:kern w:val="16"/>
        <w:sz w:val="16"/>
        <w:szCs w:val="16"/>
      </w:rPr>
      <w:t>Risoul</w:t>
    </w:r>
  </w:p>
  <w:p w14:paraId="5572DC18" w14:textId="77777777" w:rsidR="00E670E4" w:rsidRPr="00E670E4" w:rsidRDefault="00E670E4" w:rsidP="00D6658E">
    <w:pPr>
      <w:pStyle w:val="Pieddepage1"/>
      <w:framePr w:w="2058" w:h="14440" w:hRule="exact" w:hSpace="142" w:wrap="around" w:vAnchor="page" w:hAnchor="page" w:x="285" w:y="1415"/>
      <w:pBdr>
        <w:right w:val="single" w:sz="4" w:space="4" w:color="auto"/>
      </w:pBdr>
      <w:jc w:val="right"/>
      <w:rPr>
        <w:rFonts w:ascii="Queyras" w:hAnsi="Queyras" w:cs="Arial Black"/>
        <w:iCs/>
        <w:color w:val="0D0D0D" w:themeColor="text1" w:themeTint="F2"/>
        <w:spacing w:val="12"/>
        <w:kern w:val="16"/>
        <w:sz w:val="16"/>
        <w:szCs w:val="16"/>
      </w:rPr>
    </w:pPr>
    <w:r>
      <w:rPr>
        <w:rFonts w:ascii="Queyras" w:hAnsi="Queyras" w:cs="Arial Black"/>
        <w:iCs/>
        <w:color w:val="0D0D0D" w:themeColor="text1" w:themeTint="F2"/>
        <w:spacing w:val="12"/>
        <w:kern w:val="16"/>
        <w:sz w:val="16"/>
        <w:szCs w:val="16"/>
      </w:rPr>
      <w:t>S</w:t>
    </w:r>
    <w:r w:rsidRPr="00E670E4">
      <w:rPr>
        <w:rFonts w:ascii="Queyras" w:hAnsi="Queyras" w:cs="Arial Black"/>
        <w:iCs/>
        <w:color w:val="0D0D0D" w:themeColor="text1" w:themeTint="F2"/>
        <w:spacing w:val="12"/>
        <w:kern w:val="16"/>
        <w:sz w:val="16"/>
        <w:szCs w:val="16"/>
      </w:rPr>
      <w:t>t-Clément-sur-Durance</w:t>
    </w:r>
  </w:p>
  <w:p w14:paraId="3272563E" w14:textId="77777777" w:rsidR="00E670E4" w:rsidRPr="00E670E4" w:rsidRDefault="00E670E4" w:rsidP="00D6658E">
    <w:pPr>
      <w:pStyle w:val="Pieddepage1"/>
      <w:framePr w:w="2058" w:h="14440" w:hRule="exact" w:hSpace="142" w:wrap="around" w:vAnchor="page" w:hAnchor="page" w:x="285" w:y="1415"/>
      <w:pBdr>
        <w:right w:val="single" w:sz="4" w:space="4" w:color="auto"/>
      </w:pBdr>
      <w:jc w:val="right"/>
      <w:rPr>
        <w:rFonts w:ascii="Queyras" w:hAnsi="Queyras" w:cs="Arial Black"/>
        <w:iCs/>
        <w:color w:val="0D0D0D" w:themeColor="text1" w:themeTint="F2"/>
        <w:spacing w:val="12"/>
        <w:kern w:val="16"/>
        <w:sz w:val="16"/>
        <w:szCs w:val="16"/>
      </w:rPr>
    </w:pPr>
    <w:r>
      <w:rPr>
        <w:rFonts w:ascii="Queyras" w:hAnsi="Queyras" w:cs="Arial Black"/>
        <w:iCs/>
        <w:color w:val="0D0D0D" w:themeColor="text1" w:themeTint="F2"/>
        <w:spacing w:val="12"/>
        <w:kern w:val="16"/>
        <w:sz w:val="16"/>
        <w:szCs w:val="16"/>
      </w:rPr>
      <w:t>S</w:t>
    </w:r>
    <w:r w:rsidRPr="00E670E4">
      <w:rPr>
        <w:rFonts w:ascii="Queyras" w:hAnsi="Queyras" w:cs="Arial Black"/>
        <w:iCs/>
        <w:color w:val="0D0D0D" w:themeColor="text1" w:themeTint="F2"/>
        <w:spacing w:val="12"/>
        <w:kern w:val="16"/>
        <w:sz w:val="16"/>
        <w:szCs w:val="16"/>
      </w:rPr>
      <w:t>t-Crépin</w:t>
    </w:r>
  </w:p>
  <w:p w14:paraId="676353F9" w14:textId="77777777" w:rsidR="00E670E4" w:rsidRPr="00E670E4" w:rsidRDefault="00E670E4" w:rsidP="00D6658E">
    <w:pPr>
      <w:pStyle w:val="Pieddepage1"/>
      <w:framePr w:w="2058" w:h="14440" w:hRule="exact" w:hSpace="142" w:wrap="around" w:vAnchor="page" w:hAnchor="page" w:x="285" w:y="1415"/>
      <w:pBdr>
        <w:right w:val="single" w:sz="4" w:space="4" w:color="auto"/>
      </w:pBdr>
      <w:jc w:val="right"/>
      <w:rPr>
        <w:rFonts w:ascii="Queyras" w:hAnsi="Queyras" w:cs="Arial Black"/>
        <w:iCs/>
        <w:color w:val="0D0D0D" w:themeColor="text1" w:themeTint="F2"/>
        <w:spacing w:val="12"/>
        <w:kern w:val="16"/>
        <w:sz w:val="16"/>
        <w:szCs w:val="16"/>
      </w:rPr>
    </w:pPr>
    <w:r>
      <w:rPr>
        <w:rFonts w:ascii="Queyras" w:hAnsi="Queyras" w:cs="Arial Black"/>
        <w:iCs/>
        <w:color w:val="0D0D0D" w:themeColor="text1" w:themeTint="F2"/>
        <w:spacing w:val="12"/>
        <w:kern w:val="16"/>
        <w:sz w:val="16"/>
        <w:szCs w:val="16"/>
      </w:rPr>
      <w:t>S</w:t>
    </w:r>
    <w:r w:rsidRPr="00E670E4">
      <w:rPr>
        <w:rFonts w:ascii="Queyras" w:hAnsi="Queyras" w:cs="Arial Black"/>
        <w:iCs/>
        <w:color w:val="0D0D0D" w:themeColor="text1" w:themeTint="F2"/>
        <w:spacing w:val="12"/>
        <w:kern w:val="16"/>
        <w:sz w:val="16"/>
        <w:szCs w:val="16"/>
      </w:rPr>
      <w:t>t-Véran</w:t>
    </w:r>
  </w:p>
  <w:p w14:paraId="68997449" w14:textId="77777777" w:rsidR="00E670E4" w:rsidRPr="00E670E4" w:rsidRDefault="00E670E4" w:rsidP="00D6658E">
    <w:pPr>
      <w:pStyle w:val="Pieddepage1"/>
      <w:framePr w:w="2058" w:h="14440" w:hRule="exact" w:hSpace="142" w:wrap="around" w:vAnchor="page" w:hAnchor="page" w:x="285" w:y="1415"/>
      <w:pBdr>
        <w:right w:val="single" w:sz="4" w:space="4" w:color="auto"/>
      </w:pBdr>
      <w:jc w:val="right"/>
      <w:rPr>
        <w:rFonts w:ascii="Queyras" w:hAnsi="Queyras" w:cs="Arial Black"/>
        <w:iCs/>
        <w:color w:val="0D0D0D" w:themeColor="text1" w:themeTint="F2"/>
        <w:spacing w:val="12"/>
        <w:kern w:val="16"/>
        <w:sz w:val="16"/>
        <w:szCs w:val="16"/>
      </w:rPr>
    </w:pPr>
    <w:r w:rsidRPr="00E670E4">
      <w:rPr>
        <w:rFonts w:ascii="Queyras" w:hAnsi="Queyras" w:cs="Arial Black"/>
        <w:iCs/>
        <w:color w:val="0D0D0D" w:themeColor="text1" w:themeTint="F2"/>
        <w:spacing w:val="12"/>
        <w:kern w:val="16"/>
        <w:sz w:val="16"/>
        <w:szCs w:val="16"/>
      </w:rPr>
      <w:t>Vars</w:t>
    </w:r>
  </w:p>
  <w:tbl>
    <w:tblPr>
      <w:tblW w:w="1081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819"/>
    </w:tblGrid>
    <w:tr w:rsidR="009E6DA1" w14:paraId="6B36F58A" w14:textId="77777777" w:rsidTr="00323D83">
      <w:trPr>
        <w:trHeight w:val="696"/>
        <w:jc w:val="center"/>
      </w:trPr>
      <w:tc>
        <w:tcPr>
          <w:tcW w:w="10819" w:type="dxa"/>
          <w:tcBorders>
            <w:left w:val="nil"/>
            <w:bottom w:val="nil"/>
            <w:right w:val="nil"/>
          </w:tcBorders>
        </w:tcPr>
        <w:p w14:paraId="620F05E2" w14:textId="77777777" w:rsidR="009E6DA1" w:rsidRPr="009E6DA1" w:rsidRDefault="009E6DA1" w:rsidP="00323D83">
          <w:pPr>
            <w:spacing w:line="240" w:lineRule="auto"/>
            <w:ind w:left="-2835"/>
            <w:rPr>
              <w:rFonts w:cs="Arial Black"/>
              <w:color w:val="404040" w:themeColor="text1" w:themeTint="BF"/>
              <w:spacing w:val="12"/>
              <w:kern w:val="16"/>
              <w:sz w:val="4"/>
              <w:szCs w:val="4"/>
            </w:rPr>
          </w:pPr>
        </w:p>
        <w:p w14:paraId="7561A87C" w14:textId="77777777" w:rsidR="009E6DA1" w:rsidRPr="00A74428" w:rsidRDefault="009E6DA1" w:rsidP="00323D83">
          <w:pPr>
            <w:spacing w:line="240" w:lineRule="auto"/>
            <w:jc w:val="center"/>
            <w:rPr>
              <w:rFonts w:ascii="Queyras" w:hAnsi="Queyras" w:cs="Arial Black"/>
              <w:color w:val="404040" w:themeColor="text1" w:themeTint="BF"/>
              <w:spacing w:val="12"/>
              <w:kern w:val="16"/>
              <w:sz w:val="14"/>
              <w:szCs w:val="14"/>
            </w:rPr>
          </w:pPr>
          <w:r w:rsidRPr="00A74428">
            <w:rPr>
              <w:rFonts w:ascii="Queyras" w:hAnsi="Queyras" w:cs="Arial Black"/>
              <w:color w:val="404040" w:themeColor="text1" w:themeTint="BF"/>
              <w:spacing w:val="12"/>
              <w:kern w:val="16"/>
              <w:sz w:val="14"/>
              <w:szCs w:val="14"/>
            </w:rPr>
            <w:t>Siège administratif</w:t>
          </w:r>
          <w:r w:rsidRPr="00A74428">
            <w:rPr>
              <w:rFonts w:cs="Calibri"/>
              <w:color w:val="404040" w:themeColor="text1" w:themeTint="BF"/>
              <w:spacing w:val="12"/>
              <w:kern w:val="16"/>
              <w:sz w:val="14"/>
              <w:szCs w:val="14"/>
            </w:rPr>
            <w:t> </w:t>
          </w:r>
          <w:r w:rsidRPr="00A74428">
            <w:rPr>
              <w:rFonts w:ascii="Queyras" w:hAnsi="Queyras" w:cs="Arial Black"/>
              <w:color w:val="404040" w:themeColor="text1" w:themeTint="BF"/>
              <w:spacing w:val="12"/>
              <w:kern w:val="16"/>
              <w:sz w:val="14"/>
              <w:szCs w:val="14"/>
            </w:rPr>
            <w:t xml:space="preserve">: Passage des Ecoles </w:t>
          </w:r>
          <w:r w:rsidRPr="00A74428">
            <w:rPr>
              <w:rFonts w:ascii="Queyras" w:hAnsi="Queyras" w:cs="Queyras"/>
              <w:color w:val="404040" w:themeColor="text1" w:themeTint="BF"/>
              <w:spacing w:val="12"/>
              <w:kern w:val="16"/>
              <w:sz w:val="14"/>
              <w:szCs w:val="14"/>
            </w:rPr>
            <w:t>–</w:t>
          </w:r>
          <w:r w:rsidRPr="00A74428">
            <w:rPr>
              <w:rFonts w:ascii="Queyras" w:hAnsi="Queyras" w:cs="Arial Black"/>
              <w:color w:val="404040" w:themeColor="text1" w:themeTint="BF"/>
              <w:spacing w:val="12"/>
              <w:kern w:val="16"/>
              <w:sz w:val="14"/>
              <w:szCs w:val="14"/>
            </w:rPr>
            <w:t xml:space="preserve"> BP12 </w:t>
          </w:r>
          <w:r w:rsidRPr="00A74428">
            <w:rPr>
              <w:rFonts w:ascii="Queyras" w:hAnsi="Queyras" w:cs="Queyras"/>
              <w:color w:val="404040" w:themeColor="text1" w:themeTint="BF"/>
              <w:spacing w:val="12"/>
              <w:kern w:val="16"/>
              <w:sz w:val="14"/>
              <w:szCs w:val="14"/>
            </w:rPr>
            <w:t>–</w:t>
          </w:r>
          <w:r w:rsidRPr="00A74428">
            <w:rPr>
              <w:rFonts w:ascii="Queyras" w:hAnsi="Queyras" w:cs="Arial Black"/>
              <w:color w:val="404040" w:themeColor="text1" w:themeTint="BF"/>
              <w:spacing w:val="12"/>
              <w:kern w:val="16"/>
              <w:sz w:val="14"/>
              <w:szCs w:val="14"/>
            </w:rPr>
            <w:t xml:space="preserve"> 05 600 GUILLESTRE</w:t>
          </w:r>
        </w:p>
        <w:p w14:paraId="3E8980C7" w14:textId="77777777" w:rsidR="009E6DA1" w:rsidRPr="00A74428" w:rsidRDefault="009E6DA1" w:rsidP="00323D83">
          <w:pPr>
            <w:spacing w:line="240" w:lineRule="auto"/>
            <w:jc w:val="center"/>
            <w:rPr>
              <w:rFonts w:ascii="Queyras" w:hAnsi="Queyras" w:cs="Arial Black"/>
              <w:color w:val="404040" w:themeColor="text1" w:themeTint="BF"/>
              <w:spacing w:val="12"/>
              <w:kern w:val="16"/>
              <w:sz w:val="14"/>
              <w:szCs w:val="14"/>
            </w:rPr>
          </w:pPr>
          <w:r w:rsidRPr="00A74428">
            <w:rPr>
              <w:rFonts w:ascii="Queyras" w:hAnsi="Queyras" w:cs="Arial Black"/>
              <w:color w:val="404040" w:themeColor="text1" w:themeTint="BF"/>
              <w:spacing w:val="12"/>
              <w:kern w:val="16"/>
              <w:sz w:val="14"/>
              <w:szCs w:val="14"/>
            </w:rPr>
            <w:t>Antenne administrative</w:t>
          </w:r>
          <w:r w:rsidRPr="00A74428">
            <w:rPr>
              <w:rFonts w:cs="Calibri"/>
              <w:color w:val="404040" w:themeColor="text1" w:themeTint="BF"/>
              <w:spacing w:val="12"/>
              <w:kern w:val="16"/>
              <w:sz w:val="14"/>
              <w:szCs w:val="14"/>
            </w:rPr>
            <w:t> </w:t>
          </w:r>
          <w:r w:rsidRPr="00A74428">
            <w:rPr>
              <w:rFonts w:ascii="Queyras" w:hAnsi="Queyras" w:cs="Arial Black"/>
              <w:color w:val="404040" w:themeColor="text1" w:themeTint="BF"/>
              <w:spacing w:val="12"/>
              <w:kern w:val="16"/>
              <w:sz w:val="14"/>
              <w:szCs w:val="14"/>
            </w:rPr>
            <w:t xml:space="preserve">: Maison du Queyras </w:t>
          </w:r>
          <w:r w:rsidRPr="00A74428">
            <w:rPr>
              <w:rFonts w:ascii="Queyras" w:hAnsi="Queyras" w:cs="Queyras"/>
              <w:color w:val="404040" w:themeColor="text1" w:themeTint="BF"/>
              <w:spacing w:val="12"/>
              <w:kern w:val="16"/>
              <w:sz w:val="14"/>
              <w:szCs w:val="14"/>
            </w:rPr>
            <w:t>–</w:t>
          </w:r>
          <w:r w:rsidRPr="00A74428">
            <w:rPr>
              <w:rFonts w:ascii="Queyras" w:hAnsi="Queyras" w:cs="Arial Black"/>
              <w:color w:val="404040" w:themeColor="text1" w:themeTint="BF"/>
              <w:spacing w:val="12"/>
              <w:kern w:val="16"/>
              <w:sz w:val="14"/>
              <w:szCs w:val="14"/>
            </w:rPr>
            <w:t xml:space="preserve"> 05</w:t>
          </w:r>
          <w:r w:rsidRPr="00A74428">
            <w:rPr>
              <w:rFonts w:cs="Calibri"/>
              <w:color w:val="404040" w:themeColor="text1" w:themeTint="BF"/>
              <w:spacing w:val="12"/>
              <w:kern w:val="16"/>
              <w:sz w:val="14"/>
              <w:szCs w:val="14"/>
            </w:rPr>
            <w:t> </w:t>
          </w:r>
          <w:r w:rsidRPr="00A74428">
            <w:rPr>
              <w:rFonts w:ascii="Queyras" w:hAnsi="Queyras" w:cs="Arial Black"/>
              <w:color w:val="404040" w:themeColor="text1" w:themeTint="BF"/>
              <w:spacing w:val="12"/>
              <w:kern w:val="16"/>
              <w:sz w:val="14"/>
              <w:szCs w:val="14"/>
            </w:rPr>
            <w:t>470 AIGUILLES</w:t>
          </w:r>
        </w:p>
        <w:p w14:paraId="3C1E2324" w14:textId="77777777" w:rsidR="009E6DA1" w:rsidRDefault="00D6658E" w:rsidP="00D6658E">
          <w:pPr>
            <w:tabs>
              <w:tab w:val="left" w:pos="1548"/>
              <w:tab w:val="center" w:pos="5339"/>
            </w:tabs>
            <w:spacing w:line="240" w:lineRule="auto"/>
            <w:jc w:val="left"/>
            <w:rPr>
              <w:rFonts w:cs="Arial Black"/>
              <w:color w:val="404040" w:themeColor="text1" w:themeTint="BF"/>
              <w:spacing w:val="12"/>
              <w:kern w:val="16"/>
              <w:sz w:val="16"/>
              <w:szCs w:val="16"/>
            </w:rPr>
          </w:pPr>
          <w:r>
            <w:rPr>
              <w:rFonts w:ascii="Queyras" w:hAnsi="Queyras" w:cs="Arial Black"/>
              <w:color w:val="404040" w:themeColor="text1" w:themeTint="BF"/>
              <w:spacing w:val="12"/>
              <w:kern w:val="16"/>
              <w:sz w:val="14"/>
              <w:szCs w:val="14"/>
            </w:rPr>
            <w:tab/>
          </w:r>
          <w:r>
            <w:rPr>
              <w:rFonts w:ascii="Queyras" w:hAnsi="Queyras" w:cs="Arial Black"/>
              <w:color w:val="404040" w:themeColor="text1" w:themeTint="BF"/>
              <w:spacing w:val="12"/>
              <w:kern w:val="16"/>
              <w:sz w:val="14"/>
              <w:szCs w:val="14"/>
            </w:rPr>
            <w:tab/>
          </w:r>
          <w:r w:rsidR="009E6DA1" w:rsidRPr="00A74428">
            <w:rPr>
              <w:rFonts w:ascii="Queyras" w:hAnsi="Queyras" w:cs="Arial Black"/>
              <w:color w:val="404040" w:themeColor="text1" w:themeTint="BF"/>
              <w:spacing w:val="12"/>
              <w:kern w:val="16"/>
              <w:sz w:val="14"/>
              <w:szCs w:val="14"/>
            </w:rPr>
            <w:t>Tél. 04.92.45.04.62 – Courriel</w:t>
          </w:r>
          <w:r w:rsidR="009E6DA1" w:rsidRPr="00A74428">
            <w:rPr>
              <w:rFonts w:cs="Calibri"/>
              <w:color w:val="404040" w:themeColor="text1" w:themeTint="BF"/>
              <w:spacing w:val="12"/>
              <w:kern w:val="16"/>
              <w:sz w:val="14"/>
              <w:szCs w:val="14"/>
            </w:rPr>
            <w:t> </w:t>
          </w:r>
          <w:r w:rsidR="009E6DA1" w:rsidRPr="00A74428">
            <w:rPr>
              <w:rFonts w:ascii="Queyras" w:hAnsi="Queyras" w:cs="Arial Black"/>
              <w:color w:val="404040" w:themeColor="text1" w:themeTint="BF"/>
              <w:spacing w:val="12"/>
              <w:kern w:val="16"/>
              <w:sz w:val="14"/>
              <w:szCs w:val="14"/>
            </w:rPr>
            <w:t xml:space="preserve">: </w:t>
          </w:r>
          <w:hyperlink r:id="rId1" w:history="1">
            <w:r w:rsidR="000079FF" w:rsidRPr="00113813">
              <w:rPr>
                <w:rStyle w:val="Lienhypertexte"/>
                <w:rFonts w:ascii="Queyras" w:hAnsi="Queyras" w:cs="Arial Black"/>
                <w:spacing w:val="12"/>
                <w:kern w:val="16"/>
                <w:sz w:val="14"/>
                <w:szCs w:val="14"/>
              </w:rPr>
              <w:t>contact</w:t>
            </w:r>
            <w:r w:rsidR="000079FF" w:rsidRPr="00113813">
              <w:rPr>
                <w:rStyle w:val="Lienhypertexte"/>
                <w:rFonts w:asciiTheme="minorHAnsi" w:hAnsiTheme="minorHAnsi" w:cs="Arial Black"/>
                <w:spacing w:val="12"/>
                <w:kern w:val="16"/>
                <w:sz w:val="14"/>
                <w:szCs w:val="14"/>
              </w:rPr>
              <w:t>@</w:t>
            </w:r>
            <w:r w:rsidR="000079FF" w:rsidRPr="00113813">
              <w:rPr>
                <w:rStyle w:val="Lienhypertexte"/>
                <w:rFonts w:ascii="Queyras" w:hAnsi="Queyras" w:cs="Arial Black"/>
                <w:spacing w:val="12"/>
                <w:kern w:val="16"/>
                <w:sz w:val="14"/>
                <w:szCs w:val="14"/>
              </w:rPr>
              <w:t>comcomgq.com</w:t>
            </w:r>
          </w:hyperlink>
          <w:r w:rsidR="009E6DA1" w:rsidRPr="00A74428">
            <w:rPr>
              <w:rFonts w:ascii="Queyras" w:hAnsi="Queyras" w:cs="Arial Black"/>
              <w:color w:val="404040" w:themeColor="text1" w:themeTint="BF"/>
              <w:spacing w:val="12"/>
              <w:kern w:val="16"/>
              <w:sz w:val="14"/>
              <w:szCs w:val="14"/>
            </w:rPr>
            <w:t xml:space="preserve"> – Site internet</w:t>
          </w:r>
          <w:r w:rsidR="009E6DA1" w:rsidRPr="00A74428">
            <w:rPr>
              <w:rFonts w:cs="Calibri"/>
              <w:color w:val="404040" w:themeColor="text1" w:themeTint="BF"/>
              <w:spacing w:val="12"/>
              <w:kern w:val="16"/>
              <w:sz w:val="14"/>
              <w:szCs w:val="14"/>
            </w:rPr>
            <w:t> </w:t>
          </w:r>
          <w:r w:rsidR="009E6DA1" w:rsidRPr="00A74428">
            <w:rPr>
              <w:rFonts w:ascii="Queyras" w:hAnsi="Queyras" w:cs="Arial Black"/>
              <w:color w:val="404040" w:themeColor="text1" w:themeTint="BF"/>
              <w:spacing w:val="12"/>
              <w:kern w:val="16"/>
              <w:sz w:val="14"/>
              <w:szCs w:val="14"/>
            </w:rPr>
            <w:t xml:space="preserve">: </w:t>
          </w:r>
          <w:hyperlink r:id="rId2" w:history="1">
            <w:r w:rsidR="009E6DA1" w:rsidRPr="00A74428">
              <w:rPr>
                <w:rStyle w:val="Lienhypertexte"/>
                <w:rFonts w:ascii="Queyras" w:hAnsi="Queyras" w:cs="Arial Black"/>
                <w:spacing w:val="12"/>
                <w:kern w:val="16"/>
                <w:sz w:val="14"/>
                <w:szCs w:val="14"/>
              </w:rPr>
              <w:t>www.comcomgq.com</w:t>
            </w:r>
          </w:hyperlink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EBDBD" w14:textId="77777777" w:rsidR="00D6658E" w:rsidRDefault="00D6658E" w:rsidP="00A00374">
      <w:pPr>
        <w:spacing w:line="240" w:lineRule="auto"/>
      </w:pPr>
      <w:r>
        <w:separator/>
      </w:r>
    </w:p>
  </w:footnote>
  <w:footnote w:type="continuationSeparator" w:id="0">
    <w:p w14:paraId="732CF691" w14:textId="77777777" w:rsidR="00D6658E" w:rsidRDefault="00D6658E" w:rsidP="00A003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9E115" w14:textId="77777777" w:rsidR="00094EC4" w:rsidRDefault="0070526F" w:rsidP="0070526F">
    <w:pPr>
      <w:pStyle w:val="En-tte"/>
      <w:tabs>
        <w:tab w:val="clear" w:pos="4536"/>
        <w:tab w:val="clear" w:pos="9072"/>
        <w:tab w:val="left" w:pos="1095"/>
      </w:tabs>
    </w:pPr>
    <w:r>
      <w:tab/>
    </w:r>
  </w:p>
  <w:p w14:paraId="318CB0BE" w14:textId="77777777" w:rsidR="00094EC4" w:rsidRDefault="00E670E4" w:rsidP="0070526F">
    <w:pPr>
      <w:pStyle w:val="En-tte"/>
      <w:tabs>
        <w:tab w:val="clear" w:pos="4536"/>
        <w:tab w:val="clear" w:pos="9072"/>
        <w:tab w:val="left" w:pos="1890"/>
      </w:tabs>
      <w:jc w:val="left"/>
    </w:pPr>
    <w:r>
      <w:rPr>
        <w:noProof/>
        <w:lang w:eastAsia="fr-FR"/>
      </w:rPr>
      <w:drawing>
        <wp:anchor distT="114935" distB="114935" distL="114300" distR="114300" simplePos="0" relativeHeight="251658240" behindDoc="1" locked="0" layoutInCell="1" allowOverlap="1" wp14:anchorId="0295F00D" wp14:editId="4D26D59A">
          <wp:simplePos x="0" y="0"/>
          <wp:positionH relativeFrom="column">
            <wp:posOffset>-433070</wp:posOffset>
          </wp:positionH>
          <wp:positionV relativeFrom="paragraph">
            <wp:posOffset>105410</wp:posOffset>
          </wp:positionV>
          <wp:extent cx="2177415" cy="381000"/>
          <wp:effectExtent l="0" t="0" r="0" b="0"/>
          <wp:wrapNone/>
          <wp:docPr id="5" name="Image 5" descr="logo CCGQ_V11_gmod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CCGQ_V11_gmod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741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0526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6A198B"/>
    <w:multiLevelType w:val="hybridMultilevel"/>
    <w:tmpl w:val="2C10B1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75965"/>
    <w:multiLevelType w:val="hybridMultilevel"/>
    <w:tmpl w:val="7E68F3AA"/>
    <w:lvl w:ilvl="0" w:tplc="A7305660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0146B"/>
    <w:multiLevelType w:val="hybridMultilevel"/>
    <w:tmpl w:val="0A6C5104"/>
    <w:lvl w:ilvl="0" w:tplc="A730566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85600"/>
    <w:multiLevelType w:val="hybridMultilevel"/>
    <w:tmpl w:val="649AE4EC"/>
    <w:lvl w:ilvl="0" w:tplc="A730566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13DA8"/>
    <w:multiLevelType w:val="hybridMultilevel"/>
    <w:tmpl w:val="4E34B8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09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8E"/>
    <w:rsid w:val="000079FF"/>
    <w:rsid w:val="00010654"/>
    <w:rsid w:val="00011983"/>
    <w:rsid w:val="00027570"/>
    <w:rsid w:val="00036AD3"/>
    <w:rsid w:val="00040A32"/>
    <w:rsid w:val="000502D2"/>
    <w:rsid w:val="00061650"/>
    <w:rsid w:val="0007117E"/>
    <w:rsid w:val="00082654"/>
    <w:rsid w:val="00084197"/>
    <w:rsid w:val="00091EA5"/>
    <w:rsid w:val="00094EC4"/>
    <w:rsid w:val="000B0E55"/>
    <w:rsid w:val="000C0AAF"/>
    <w:rsid w:val="000C0AB0"/>
    <w:rsid w:val="000C50A5"/>
    <w:rsid w:val="000C5BD0"/>
    <w:rsid w:val="000D4C8A"/>
    <w:rsid w:val="000E1A60"/>
    <w:rsid w:val="00107AF6"/>
    <w:rsid w:val="00117369"/>
    <w:rsid w:val="0012077D"/>
    <w:rsid w:val="00124D0C"/>
    <w:rsid w:val="00124D1F"/>
    <w:rsid w:val="001259B4"/>
    <w:rsid w:val="001655D0"/>
    <w:rsid w:val="00172DDE"/>
    <w:rsid w:val="00182492"/>
    <w:rsid w:val="00182BCE"/>
    <w:rsid w:val="00183468"/>
    <w:rsid w:val="00191EF7"/>
    <w:rsid w:val="001B7704"/>
    <w:rsid w:val="001B78B1"/>
    <w:rsid w:val="001E1807"/>
    <w:rsid w:val="001F536F"/>
    <w:rsid w:val="001F664E"/>
    <w:rsid w:val="00222897"/>
    <w:rsid w:val="00222C73"/>
    <w:rsid w:val="00224AAB"/>
    <w:rsid w:val="00227A71"/>
    <w:rsid w:val="00246BB5"/>
    <w:rsid w:val="0026387B"/>
    <w:rsid w:val="00266002"/>
    <w:rsid w:val="002725C9"/>
    <w:rsid w:val="0027701F"/>
    <w:rsid w:val="00290C41"/>
    <w:rsid w:val="00292B25"/>
    <w:rsid w:val="002A0FE5"/>
    <w:rsid w:val="002A689D"/>
    <w:rsid w:val="002B2D0E"/>
    <w:rsid w:val="002B52BC"/>
    <w:rsid w:val="002B7A59"/>
    <w:rsid w:val="002C1650"/>
    <w:rsid w:val="002C2E0B"/>
    <w:rsid w:val="002D25E9"/>
    <w:rsid w:val="002D46A4"/>
    <w:rsid w:val="00303824"/>
    <w:rsid w:val="00321DA8"/>
    <w:rsid w:val="00323D83"/>
    <w:rsid w:val="00324C63"/>
    <w:rsid w:val="003368A8"/>
    <w:rsid w:val="003369AF"/>
    <w:rsid w:val="00365D62"/>
    <w:rsid w:val="0038565B"/>
    <w:rsid w:val="003D25AF"/>
    <w:rsid w:val="003E5E02"/>
    <w:rsid w:val="003F3132"/>
    <w:rsid w:val="003F43D4"/>
    <w:rsid w:val="004048C0"/>
    <w:rsid w:val="00407AAC"/>
    <w:rsid w:val="004118F1"/>
    <w:rsid w:val="00411A9E"/>
    <w:rsid w:val="00432DB7"/>
    <w:rsid w:val="00442EB1"/>
    <w:rsid w:val="004535C2"/>
    <w:rsid w:val="00453A13"/>
    <w:rsid w:val="004767B4"/>
    <w:rsid w:val="0049407D"/>
    <w:rsid w:val="00494E59"/>
    <w:rsid w:val="00495E8C"/>
    <w:rsid w:val="004A3A1E"/>
    <w:rsid w:val="004A7318"/>
    <w:rsid w:val="004B07EB"/>
    <w:rsid w:val="004B2E00"/>
    <w:rsid w:val="004B331E"/>
    <w:rsid w:val="004B4809"/>
    <w:rsid w:val="004C2F22"/>
    <w:rsid w:val="004C3869"/>
    <w:rsid w:val="004D2F39"/>
    <w:rsid w:val="004D6DE5"/>
    <w:rsid w:val="004E20B1"/>
    <w:rsid w:val="004E2DB8"/>
    <w:rsid w:val="004F08D8"/>
    <w:rsid w:val="004F42D0"/>
    <w:rsid w:val="004F6EAC"/>
    <w:rsid w:val="00510745"/>
    <w:rsid w:val="00510DA6"/>
    <w:rsid w:val="00517AB2"/>
    <w:rsid w:val="00527F80"/>
    <w:rsid w:val="005314B5"/>
    <w:rsid w:val="00534D91"/>
    <w:rsid w:val="00557C08"/>
    <w:rsid w:val="0057114B"/>
    <w:rsid w:val="00597715"/>
    <w:rsid w:val="005B141E"/>
    <w:rsid w:val="005C3F1F"/>
    <w:rsid w:val="005D076E"/>
    <w:rsid w:val="005D0A4E"/>
    <w:rsid w:val="005D1341"/>
    <w:rsid w:val="005D40DC"/>
    <w:rsid w:val="005E48E3"/>
    <w:rsid w:val="005F23FD"/>
    <w:rsid w:val="005F53B5"/>
    <w:rsid w:val="005F625F"/>
    <w:rsid w:val="006153E6"/>
    <w:rsid w:val="00616EAC"/>
    <w:rsid w:val="00624830"/>
    <w:rsid w:val="00640179"/>
    <w:rsid w:val="006413B3"/>
    <w:rsid w:val="006519A9"/>
    <w:rsid w:val="006544CE"/>
    <w:rsid w:val="00655900"/>
    <w:rsid w:val="00662633"/>
    <w:rsid w:val="00663B92"/>
    <w:rsid w:val="00671935"/>
    <w:rsid w:val="00675178"/>
    <w:rsid w:val="00680B7F"/>
    <w:rsid w:val="00687F04"/>
    <w:rsid w:val="006946EE"/>
    <w:rsid w:val="00695913"/>
    <w:rsid w:val="006A541E"/>
    <w:rsid w:val="006B195A"/>
    <w:rsid w:val="006B20FA"/>
    <w:rsid w:val="006B6829"/>
    <w:rsid w:val="006C441E"/>
    <w:rsid w:val="006D383D"/>
    <w:rsid w:val="006D7626"/>
    <w:rsid w:val="006E044A"/>
    <w:rsid w:val="006E7BF9"/>
    <w:rsid w:val="006F16F9"/>
    <w:rsid w:val="0070526F"/>
    <w:rsid w:val="00717035"/>
    <w:rsid w:val="0072440E"/>
    <w:rsid w:val="0074324D"/>
    <w:rsid w:val="007523D6"/>
    <w:rsid w:val="00755932"/>
    <w:rsid w:val="00761B54"/>
    <w:rsid w:val="00787972"/>
    <w:rsid w:val="007A48A8"/>
    <w:rsid w:val="007E2788"/>
    <w:rsid w:val="00823A1A"/>
    <w:rsid w:val="00854884"/>
    <w:rsid w:val="008607AA"/>
    <w:rsid w:val="00867C02"/>
    <w:rsid w:val="00874E92"/>
    <w:rsid w:val="00882B56"/>
    <w:rsid w:val="0088445F"/>
    <w:rsid w:val="00897B84"/>
    <w:rsid w:val="008A2E47"/>
    <w:rsid w:val="008A7986"/>
    <w:rsid w:val="008B28C6"/>
    <w:rsid w:val="008B3074"/>
    <w:rsid w:val="008C3C12"/>
    <w:rsid w:val="008D1360"/>
    <w:rsid w:val="008D4100"/>
    <w:rsid w:val="00907187"/>
    <w:rsid w:val="009109E9"/>
    <w:rsid w:val="00922C13"/>
    <w:rsid w:val="009233E7"/>
    <w:rsid w:val="00923D88"/>
    <w:rsid w:val="00935018"/>
    <w:rsid w:val="00957CD1"/>
    <w:rsid w:val="009841EA"/>
    <w:rsid w:val="0099762A"/>
    <w:rsid w:val="009A2291"/>
    <w:rsid w:val="009A2FD0"/>
    <w:rsid w:val="009A583C"/>
    <w:rsid w:val="009B0CF1"/>
    <w:rsid w:val="009C151B"/>
    <w:rsid w:val="009C663A"/>
    <w:rsid w:val="009E6DA1"/>
    <w:rsid w:val="009F4E75"/>
    <w:rsid w:val="00A00374"/>
    <w:rsid w:val="00A02677"/>
    <w:rsid w:val="00A04862"/>
    <w:rsid w:val="00A04F50"/>
    <w:rsid w:val="00A15BE8"/>
    <w:rsid w:val="00A25204"/>
    <w:rsid w:val="00A359BE"/>
    <w:rsid w:val="00A36C1F"/>
    <w:rsid w:val="00A42997"/>
    <w:rsid w:val="00A429B5"/>
    <w:rsid w:val="00A6060A"/>
    <w:rsid w:val="00A62206"/>
    <w:rsid w:val="00A6519C"/>
    <w:rsid w:val="00A74428"/>
    <w:rsid w:val="00A770DB"/>
    <w:rsid w:val="00A95864"/>
    <w:rsid w:val="00AA667F"/>
    <w:rsid w:val="00AD023C"/>
    <w:rsid w:val="00AD71A2"/>
    <w:rsid w:val="00AE30D3"/>
    <w:rsid w:val="00AF7A46"/>
    <w:rsid w:val="00B03128"/>
    <w:rsid w:val="00B120E5"/>
    <w:rsid w:val="00B2737F"/>
    <w:rsid w:val="00B33612"/>
    <w:rsid w:val="00B40FD5"/>
    <w:rsid w:val="00B44EE3"/>
    <w:rsid w:val="00B52443"/>
    <w:rsid w:val="00B54771"/>
    <w:rsid w:val="00BA2297"/>
    <w:rsid w:val="00BB2D2E"/>
    <w:rsid w:val="00BB4D81"/>
    <w:rsid w:val="00BB5EFC"/>
    <w:rsid w:val="00BB72B2"/>
    <w:rsid w:val="00BC66BF"/>
    <w:rsid w:val="00BD0427"/>
    <w:rsid w:val="00BD5866"/>
    <w:rsid w:val="00BD59B9"/>
    <w:rsid w:val="00BE1515"/>
    <w:rsid w:val="00BE2758"/>
    <w:rsid w:val="00BF5CC3"/>
    <w:rsid w:val="00C20FC4"/>
    <w:rsid w:val="00C253BE"/>
    <w:rsid w:val="00C63CEC"/>
    <w:rsid w:val="00C65575"/>
    <w:rsid w:val="00C74F72"/>
    <w:rsid w:val="00C7618A"/>
    <w:rsid w:val="00C76980"/>
    <w:rsid w:val="00C90FB1"/>
    <w:rsid w:val="00C938D6"/>
    <w:rsid w:val="00C96B6C"/>
    <w:rsid w:val="00CA46C8"/>
    <w:rsid w:val="00CB4849"/>
    <w:rsid w:val="00CB7014"/>
    <w:rsid w:val="00CD2990"/>
    <w:rsid w:val="00CE756E"/>
    <w:rsid w:val="00CF581F"/>
    <w:rsid w:val="00CF7E30"/>
    <w:rsid w:val="00D02112"/>
    <w:rsid w:val="00D27FB6"/>
    <w:rsid w:val="00D309F9"/>
    <w:rsid w:val="00D37788"/>
    <w:rsid w:val="00D47763"/>
    <w:rsid w:val="00D5054F"/>
    <w:rsid w:val="00D51F85"/>
    <w:rsid w:val="00D6658E"/>
    <w:rsid w:val="00D7384F"/>
    <w:rsid w:val="00D83AC4"/>
    <w:rsid w:val="00D8571B"/>
    <w:rsid w:val="00D93A12"/>
    <w:rsid w:val="00DB74BE"/>
    <w:rsid w:val="00DD4A5A"/>
    <w:rsid w:val="00DE2D4C"/>
    <w:rsid w:val="00DE4C21"/>
    <w:rsid w:val="00DE600C"/>
    <w:rsid w:val="00DE661B"/>
    <w:rsid w:val="00DF65A0"/>
    <w:rsid w:val="00E12FB4"/>
    <w:rsid w:val="00E15500"/>
    <w:rsid w:val="00E3758F"/>
    <w:rsid w:val="00E453ED"/>
    <w:rsid w:val="00E45D61"/>
    <w:rsid w:val="00E55CBD"/>
    <w:rsid w:val="00E670E4"/>
    <w:rsid w:val="00E80452"/>
    <w:rsid w:val="00E80C75"/>
    <w:rsid w:val="00E87F3A"/>
    <w:rsid w:val="00EA7F4F"/>
    <w:rsid w:val="00EC4B63"/>
    <w:rsid w:val="00ED5756"/>
    <w:rsid w:val="00EF2059"/>
    <w:rsid w:val="00EF4B7B"/>
    <w:rsid w:val="00EF5384"/>
    <w:rsid w:val="00EF6678"/>
    <w:rsid w:val="00F02CFB"/>
    <w:rsid w:val="00F07375"/>
    <w:rsid w:val="00F10D38"/>
    <w:rsid w:val="00F25454"/>
    <w:rsid w:val="00F25D5F"/>
    <w:rsid w:val="00F318DE"/>
    <w:rsid w:val="00F33AE9"/>
    <w:rsid w:val="00F41411"/>
    <w:rsid w:val="00F50EB6"/>
    <w:rsid w:val="00F5550F"/>
    <w:rsid w:val="00F56AAD"/>
    <w:rsid w:val="00F62B97"/>
    <w:rsid w:val="00F63967"/>
    <w:rsid w:val="00F842F1"/>
    <w:rsid w:val="00F95E02"/>
    <w:rsid w:val="00FA1F98"/>
    <w:rsid w:val="00FA6DD8"/>
    <w:rsid w:val="00FC203F"/>
    <w:rsid w:val="00FC4366"/>
    <w:rsid w:val="00FE54B2"/>
    <w:rsid w:val="00FF317D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40937F9"/>
  <w15:docId w15:val="{8538BC92-DA68-4D3C-B8B6-CF835727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197"/>
    <w:pPr>
      <w:suppressAutoHyphens/>
      <w:spacing w:line="240" w:lineRule="atLeast"/>
      <w:jc w:val="both"/>
    </w:pPr>
    <w:rPr>
      <w:rFonts w:ascii="Calibri" w:hAnsi="Calibri"/>
      <w:sz w:val="22"/>
      <w:szCs w:val="24"/>
      <w:lang w:eastAsia="ar-SA"/>
    </w:rPr>
  </w:style>
  <w:style w:type="paragraph" w:styleId="Titre1">
    <w:name w:val="heading 1"/>
    <w:basedOn w:val="Normal"/>
    <w:next w:val="Normal"/>
    <w:qFormat/>
    <w:rsid w:val="00C90FB1"/>
    <w:pPr>
      <w:keepNext/>
      <w:numPr>
        <w:numId w:val="1"/>
      </w:numPr>
      <w:outlineLvl w:val="0"/>
    </w:pPr>
    <w:rPr>
      <w:rFonts w:ascii="Comic Sans MS" w:hAnsi="Comic Sans MS"/>
      <w:b/>
      <w:bCs/>
      <w:i/>
      <w:iCs/>
      <w:sz w:val="20"/>
    </w:rPr>
  </w:style>
  <w:style w:type="paragraph" w:styleId="Titre2">
    <w:name w:val="heading 2"/>
    <w:basedOn w:val="Normal"/>
    <w:next w:val="Normal"/>
    <w:qFormat/>
    <w:rsid w:val="00C90FB1"/>
    <w:pPr>
      <w:keepNext/>
      <w:numPr>
        <w:ilvl w:val="1"/>
        <w:numId w:val="1"/>
      </w:numPr>
      <w:outlineLvl w:val="1"/>
    </w:pPr>
    <w:rPr>
      <w:rFonts w:ascii="Comic Sans MS" w:hAnsi="Comic Sans MS"/>
      <w:i/>
      <w:iCs/>
      <w:sz w:val="2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C441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C441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C441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C90FB1"/>
    <w:rPr>
      <w:rFonts w:ascii="Symbol" w:hAnsi="Symbol"/>
    </w:rPr>
  </w:style>
  <w:style w:type="character" w:customStyle="1" w:styleId="WW8Num2z1">
    <w:name w:val="WW8Num2z1"/>
    <w:rsid w:val="00C90FB1"/>
    <w:rPr>
      <w:rFonts w:ascii="Courier New" w:hAnsi="Courier New" w:cs="Courier New"/>
    </w:rPr>
  </w:style>
  <w:style w:type="character" w:customStyle="1" w:styleId="WW8Num2z2">
    <w:name w:val="WW8Num2z2"/>
    <w:rsid w:val="00C90FB1"/>
    <w:rPr>
      <w:rFonts w:ascii="Wingdings" w:hAnsi="Wingdings"/>
    </w:rPr>
  </w:style>
  <w:style w:type="character" w:customStyle="1" w:styleId="Policepardfaut1">
    <w:name w:val="Police par défaut1"/>
    <w:rsid w:val="00C90FB1"/>
  </w:style>
  <w:style w:type="character" w:customStyle="1" w:styleId="Absatz-Standardschriftart">
    <w:name w:val="Absatz-Standardschriftart"/>
    <w:rsid w:val="00C90FB1"/>
  </w:style>
  <w:style w:type="character" w:customStyle="1" w:styleId="WW-Absatz-Standardschriftart">
    <w:name w:val="WW-Absatz-Standardschriftart"/>
    <w:rsid w:val="00C90FB1"/>
  </w:style>
  <w:style w:type="character" w:customStyle="1" w:styleId="WW-Absatz-Standardschriftart1">
    <w:name w:val="WW-Absatz-Standardschriftart1"/>
    <w:rsid w:val="00C90FB1"/>
  </w:style>
  <w:style w:type="character" w:customStyle="1" w:styleId="WW-Absatz-Standardschriftart11">
    <w:name w:val="WW-Absatz-Standardschriftart11"/>
    <w:rsid w:val="00C90FB1"/>
  </w:style>
  <w:style w:type="character" w:customStyle="1" w:styleId="WW-Absatz-Standardschriftart111">
    <w:name w:val="WW-Absatz-Standardschriftart111"/>
    <w:rsid w:val="00C90FB1"/>
  </w:style>
  <w:style w:type="character" w:customStyle="1" w:styleId="WW-Absatz-Standardschriftart1111">
    <w:name w:val="WW-Absatz-Standardschriftart1111"/>
    <w:rsid w:val="00C90FB1"/>
  </w:style>
  <w:style w:type="character" w:customStyle="1" w:styleId="WW-Absatz-Standardschriftart11111">
    <w:name w:val="WW-Absatz-Standardschriftart11111"/>
    <w:rsid w:val="00C90FB1"/>
  </w:style>
  <w:style w:type="character" w:customStyle="1" w:styleId="WW8Num1z0">
    <w:name w:val="WW8Num1z0"/>
    <w:rsid w:val="00C90FB1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C90FB1"/>
  </w:style>
  <w:style w:type="character" w:customStyle="1" w:styleId="WW-Absatz-Standardschriftart1111111">
    <w:name w:val="WW-Absatz-Standardschriftart1111111"/>
    <w:rsid w:val="00C90FB1"/>
  </w:style>
  <w:style w:type="character" w:customStyle="1" w:styleId="WW-Absatz-Standardschriftart11111111">
    <w:name w:val="WW-Absatz-Standardschriftart11111111"/>
    <w:rsid w:val="00C90FB1"/>
  </w:style>
  <w:style w:type="character" w:customStyle="1" w:styleId="WW-Absatz-Standardschriftart111111111">
    <w:name w:val="WW-Absatz-Standardschriftart111111111"/>
    <w:rsid w:val="00C90FB1"/>
  </w:style>
  <w:style w:type="character" w:customStyle="1" w:styleId="WW-Absatz-Standardschriftart1111111111">
    <w:name w:val="WW-Absatz-Standardschriftart1111111111"/>
    <w:rsid w:val="00C90FB1"/>
  </w:style>
  <w:style w:type="character" w:customStyle="1" w:styleId="WW-Absatz-Standardschriftart11111111111">
    <w:name w:val="WW-Absatz-Standardschriftart11111111111"/>
    <w:rsid w:val="00C90FB1"/>
  </w:style>
  <w:style w:type="character" w:customStyle="1" w:styleId="WW-Absatz-Standardschriftart111111111111">
    <w:name w:val="WW-Absatz-Standardschriftart111111111111"/>
    <w:rsid w:val="00C90FB1"/>
  </w:style>
  <w:style w:type="character" w:customStyle="1" w:styleId="WW-Absatz-Standardschriftart1111111111111">
    <w:name w:val="WW-Absatz-Standardschriftart1111111111111"/>
    <w:rsid w:val="00C90FB1"/>
  </w:style>
  <w:style w:type="character" w:customStyle="1" w:styleId="WW-Absatz-Standardschriftart11111111111111">
    <w:name w:val="WW-Absatz-Standardschriftart11111111111111"/>
    <w:rsid w:val="00C90FB1"/>
  </w:style>
  <w:style w:type="character" w:customStyle="1" w:styleId="WW-Absatz-Standardschriftart111111111111111">
    <w:name w:val="WW-Absatz-Standardschriftart111111111111111"/>
    <w:rsid w:val="00C90FB1"/>
  </w:style>
  <w:style w:type="character" w:customStyle="1" w:styleId="WW-Absatz-Standardschriftart1111111111111111">
    <w:name w:val="WW-Absatz-Standardschriftart1111111111111111"/>
    <w:rsid w:val="00C90FB1"/>
  </w:style>
  <w:style w:type="character" w:customStyle="1" w:styleId="WW-Absatz-Standardschriftart11111111111111111">
    <w:name w:val="WW-Absatz-Standardschriftart11111111111111111"/>
    <w:rsid w:val="00C90FB1"/>
  </w:style>
  <w:style w:type="character" w:customStyle="1" w:styleId="WW-Absatz-Standardschriftart111111111111111111">
    <w:name w:val="WW-Absatz-Standardschriftart111111111111111111"/>
    <w:rsid w:val="00C90FB1"/>
  </w:style>
  <w:style w:type="character" w:customStyle="1" w:styleId="WW-Policepardfaut">
    <w:name w:val="WW-Police par défaut"/>
    <w:rsid w:val="00C90FB1"/>
  </w:style>
  <w:style w:type="character" w:customStyle="1" w:styleId="Puces">
    <w:name w:val="Puces"/>
    <w:rsid w:val="00C90FB1"/>
    <w:rPr>
      <w:rFonts w:ascii="StarSymbol" w:eastAsia="StarSymbol" w:hAnsi="StarSymbol" w:cs="StarSymbol"/>
      <w:sz w:val="18"/>
      <w:szCs w:val="18"/>
    </w:rPr>
  </w:style>
  <w:style w:type="character" w:customStyle="1" w:styleId="WW-Puces">
    <w:name w:val="WW-Puces"/>
    <w:rsid w:val="00C90FB1"/>
    <w:rPr>
      <w:rFonts w:ascii="StarSymbol" w:eastAsia="StarSymbol" w:hAnsi="StarSymbol" w:cs="StarSymbol"/>
      <w:sz w:val="18"/>
      <w:szCs w:val="18"/>
    </w:rPr>
  </w:style>
  <w:style w:type="character" w:customStyle="1" w:styleId="WW-Puces1">
    <w:name w:val="WW-Puces1"/>
    <w:rsid w:val="00C90FB1"/>
    <w:rPr>
      <w:rFonts w:ascii="StarSymbol" w:eastAsia="StarSymbol" w:hAnsi="StarSymbol" w:cs="StarSymbol"/>
      <w:sz w:val="18"/>
      <w:szCs w:val="18"/>
    </w:rPr>
  </w:style>
  <w:style w:type="character" w:customStyle="1" w:styleId="WW-Puces11">
    <w:name w:val="WW-Puces11"/>
    <w:rsid w:val="00C90FB1"/>
    <w:rPr>
      <w:rFonts w:ascii="StarSymbol" w:eastAsia="StarSymbol" w:hAnsi="StarSymbol" w:cs="StarSymbol"/>
      <w:sz w:val="18"/>
      <w:szCs w:val="18"/>
    </w:rPr>
  </w:style>
  <w:style w:type="character" w:customStyle="1" w:styleId="WW-Puces111">
    <w:name w:val="WW-Puces111"/>
    <w:rsid w:val="00C90FB1"/>
    <w:rPr>
      <w:rFonts w:ascii="StarSymbol" w:eastAsia="StarSymbol" w:hAnsi="StarSymbol" w:cs="StarSymbol"/>
      <w:sz w:val="18"/>
      <w:szCs w:val="18"/>
    </w:rPr>
  </w:style>
  <w:style w:type="character" w:customStyle="1" w:styleId="WW-Puces1111">
    <w:name w:val="WW-Puces1111"/>
    <w:rsid w:val="00C90FB1"/>
    <w:rPr>
      <w:rFonts w:ascii="StarSymbol" w:eastAsia="StarSymbol" w:hAnsi="StarSymbol" w:cs="StarSymbol"/>
      <w:sz w:val="18"/>
      <w:szCs w:val="18"/>
    </w:rPr>
  </w:style>
  <w:style w:type="character" w:customStyle="1" w:styleId="WW-Puces11111">
    <w:name w:val="WW-Puces11111"/>
    <w:rsid w:val="00C90FB1"/>
    <w:rPr>
      <w:rFonts w:ascii="StarSymbol" w:eastAsia="StarSymbol" w:hAnsi="StarSymbol" w:cs="StarSymbol"/>
      <w:sz w:val="18"/>
      <w:szCs w:val="18"/>
    </w:rPr>
  </w:style>
  <w:style w:type="character" w:customStyle="1" w:styleId="Caractresdenumrotation">
    <w:name w:val="Caractères de numérotation"/>
    <w:rsid w:val="00C90FB1"/>
  </w:style>
  <w:style w:type="character" w:customStyle="1" w:styleId="WW-Caractresdenumrotation">
    <w:name w:val="WW-Caractères de numérotation"/>
    <w:rsid w:val="00C90FB1"/>
  </w:style>
  <w:style w:type="character" w:customStyle="1" w:styleId="WW-Caractresdenumrotation1">
    <w:name w:val="WW-Caractères de numérotation1"/>
    <w:rsid w:val="00C90FB1"/>
  </w:style>
  <w:style w:type="character" w:customStyle="1" w:styleId="WW-Caractresdenumrotation11">
    <w:name w:val="WW-Caractères de numérotation11"/>
    <w:rsid w:val="00C90FB1"/>
  </w:style>
  <w:style w:type="character" w:customStyle="1" w:styleId="WW-Caractresdenumrotation111">
    <w:name w:val="WW-Caractères de numérotation111"/>
    <w:rsid w:val="00C90FB1"/>
  </w:style>
  <w:style w:type="character" w:styleId="Lienhypertexte">
    <w:name w:val="Hyperlink"/>
    <w:basedOn w:val="Policepardfaut1"/>
    <w:semiHidden/>
    <w:rsid w:val="00C90FB1"/>
    <w:rPr>
      <w:color w:val="0000FF"/>
      <w:u w:val="single"/>
    </w:rPr>
  </w:style>
  <w:style w:type="paragraph" w:customStyle="1" w:styleId="Titre20">
    <w:name w:val="Titre2"/>
    <w:basedOn w:val="Normal"/>
    <w:next w:val="Corpsdetexte"/>
    <w:rsid w:val="00C90FB1"/>
    <w:pPr>
      <w:keepNext/>
      <w:spacing w:before="240" w:after="120"/>
    </w:pPr>
    <w:rPr>
      <w:rFonts w:ascii="Baramond" w:eastAsia="Lucida Sans Unicode" w:hAnsi="Baramond" w:cs="Tahoma"/>
      <w:sz w:val="28"/>
      <w:szCs w:val="28"/>
    </w:rPr>
  </w:style>
  <w:style w:type="paragraph" w:styleId="Corpsdetexte">
    <w:name w:val="Body Text"/>
    <w:basedOn w:val="Normal"/>
    <w:semiHidden/>
    <w:rsid w:val="00C90FB1"/>
    <w:pPr>
      <w:spacing w:after="120"/>
    </w:pPr>
  </w:style>
  <w:style w:type="paragraph" w:styleId="Liste">
    <w:name w:val="List"/>
    <w:basedOn w:val="Corpsdetexte"/>
    <w:semiHidden/>
    <w:rsid w:val="00C90FB1"/>
    <w:rPr>
      <w:rFonts w:cs="Tahoma"/>
    </w:rPr>
  </w:style>
  <w:style w:type="paragraph" w:customStyle="1" w:styleId="Lgende2">
    <w:name w:val="Légende2"/>
    <w:basedOn w:val="Normal"/>
    <w:rsid w:val="00C90FB1"/>
    <w:pPr>
      <w:suppressLineNumbers/>
      <w:spacing w:before="120" w:after="120"/>
    </w:pPr>
    <w:rPr>
      <w:rFonts w:ascii="Baramond" w:hAnsi="Baramond" w:cs="Tahoma"/>
      <w:i/>
      <w:iCs/>
      <w:sz w:val="24"/>
    </w:rPr>
  </w:style>
  <w:style w:type="paragraph" w:customStyle="1" w:styleId="Rpertoire">
    <w:name w:val="Répertoire"/>
    <w:basedOn w:val="Normal"/>
    <w:rsid w:val="00C90FB1"/>
    <w:pPr>
      <w:suppressLineNumbers/>
    </w:pPr>
    <w:rPr>
      <w:rFonts w:ascii="Baramond" w:hAnsi="Baramond" w:cs="Tahoma"/>
    </w:rPr>
  </w:style>
  <w:style w:type="paragraph" w:customStyle="1" w:styleId="Titre10">
    <w:name w:val="Titre1"/>
    <w:basedOn w:val="Normal"/>
    <w:next w:val="Corpsdetexte"/>
    <w:rsid w:val="00C90FB1"/>
    <w:pPr>
      <w:keepNext/>
      <w:spacing w:before="240" w:after="120"/>
    </w:pPr>
    <w:rPr>
      <w:rFonts w:ascii="Baramond" w:eastAsia="Lucida Sans Unicode" w:hAnsi="Baramond" w:cs="Tahoma"/>
      <w:sz w:val="28"/>
      <w:szCs w:val="28"/>
    </w:rPr>
  </w:style>
  <w:style w:type="paragraph" w:customStyle="1" w:styleId="Lgende1">
    <w:name w:val="Légende1"/>
    <w:basedOn w:val="Normal"/>
    <w:rsid w:val="00C90FB1"/>
    <w:pPr>
      <w:suppressLineNumbers/>
      <w:spacing w:before="120" w:after="120"/>
    </w:pPr>
    <w:rPr>
      <w:rFonts w:ascii="Baramond" w:hAnsi="Baramond" w:cs="Tahoma"/>
      <w:i/>
      <w:iCs/>
      <w:sz w:val="20"/>
      <w:szCs w:val="20"/>
    </w:rPr>
  </w:style>
  <w:style w:type="paragraph" w:customStyle="1" w:styleId="WW-Titre">
    <w:name w:val="WW-Titre"/>
    <w:basedOn w:val="Normal"/>
    <w:next w:val="Corpsdetexte"/>
    <w:rsid w:val="00C90FB1"/>
    <w:pPr>
      <w:keepNext/>
      <w:spacing w:before="240" w:after="120"/>
    </w:pPr>
    <w:rPr>
      <w:rFonts w:ascii="Baramond" w:eastAsia="Lucida Sans Unicode" w:hAnsi="Baramond" w:cs="Tahoma"/>
      <w:sz w:val="28"/>
      <w:szCs w:val="28"/>
    </w:rPr>
  </w:style>
  <w:style w:type="paragraph" w:customStyle="1" w:styleId="WW-Lgende">
    <w:name w:val="WW-Légende"/>
    <w:basedOn w:val="Normal"/>
    <w:rsid w:val="00C90FB1"/>
    <w:pPr>
      <w:suppressLineNumbers/>
      <w:spacing w:before="120" w:after="120"/>
    </w:pPr>
    <w:rPr>
      <w:rFonts w:ascii="Baramond" w:hAnsi="Baramond" w:cs="Tahoma"/>
      <w:i/>
      <w:iCs/>
      <w:sz w:val="20"/>
      <w:szCs w:val="20"/>
    </w:rPr>
  </w:style>
  <w:style w:type="paragraph" w:customStyle="1" w:styleId="WW-Rpertoire">
    <w:name w:val="WW-Répertoire"/>
    <w:basedOn w:val="Normal"/>
    <w:rsid w:val="00C90FB1"/>
    <w:pPr>
      <w:suppressLineNumbers/>
    </w:pPr>
    <w:rPr>
      <w:rFonts w:ascii="Baramond" w:hAnsi="Baramond" w:cs="Tahoma"/>
    </w:rPr>
  </w:style>
  <w:style w:type="paragraph" w:customStyle="1" w:styleId="WW-Titre1">
    <w:name w:val="WW-Titre1"/>
    <w:basedOn w:val="Normal"/>
    <w:next w:val="Corpsdetexte"/>
    <w:rsid w:val="00C90FB1"/>
    <w:pPr>
      <w:keepNext/>
      <w:spacing w:before="240" w:after="120"/>
    </w:pPr>
    <w:rPr>
      <w:rFonts w:ascii="Baramond" w:eastAsia="Lucida Sans Unicode" w:hAnsi="Baramond" w:cs="Tahoma"/>
      <w:sz w:val="28"/>
      <w:szCs w:val="28"/>
    </w:rPr>
  </w:style>
  <w:style w:type="paragraph" w:customStyle="1" w:styleId="WW-Lgende1">
    <w:name w:val="WW-Légende1"/>
    <w:basedOn w:val="Normal"/>
    <w:rsid w:val="00C90FB1"/>
    <w:pPr>
      <w:suppressLineNumbers/>
      <w:spacing w:before="120" w:after="120"/>
    </w:pPr>
    <w:rPr>
      <w:rFonts w:ascii="Baramond" w:hAnsi="Baramond" w:cs="Tahoma"/>
      <w:i/>
      <w:iCs/>
      <w:sz w:val="20"/>
      <w:szCs w:val="20"/>
    </w:rPr>
  </w:style>
  <w:style w:type="paragraph" w:customStyle="1" w:styleId="WW-Rpertoire1">
    <w:name w:val="WW-Répertoire1"/>
    <w:basedOn w:val="Normal"/>
    <w:rsid w:val="00C90FB1"/>
    <w:pPr>
      <w:suppressLineNumbers/>
    </w:pPr>
    <w:rPr>
      <w:rFonts w:ascii="Baramond" w:hAnsi="Baramond" w:cs="Tahoma"/>
    </w:rPr>
  </w:style>
  <w:style w:type="paragraph" w:customStyle="1" w:styleId="WW-Titre11">
    <w:name w:val="WW-Titre11"/>
    <w:basedOn w:val="Normal"/>
    <w:next w:val="Corpsdetexte"/>
    <w:rsid w:val="00C90FB1"/>
    <w:pPr>
      <w:keepNext/>
      <w:spacing w:before="240" w:after="120"/>
    </w:pPr>
    <w:rPr>
      <w:rFonts w:ascii="Baramond" w:eastAsia="Lucida Sans Unicode" w:hAnsi="Baramond" w:cs="Tahoma"/>
      <w:sz w:val="28"/>
      <w:szCs w:val="28"/>
    </w:rPr>
  </w:style>
  <w:style w:type="paragraph" w:customStyle="1" w:styleId="WW-Lgende11">
    <w:name w:val="WW-Légende11"/>
    <w:basedOn w:val="Normal"/>
    <w:rsid w:val="00C90FB1"/>
    <w:pPr>
      <w:suppressLineNumbers/>
      <w:spacing w:before="120" w:after="120"/>
    </w:pPr>
    <w:rPr>
      <w:rFonts w:ascii="Baramond" w:hAnsi="Baramond" w:cs="Tahoma"/>
      <w:i/>
      <w:iCs/>
      <w:sz w:val="20"/>
      <w:szCs w:val="20"/>
    </w:rPr>
  </w:style>
  <w:style w:type="paragraph" w:customStyle="1" w:styleId="WW-Rpertoire11">
    <w:name w:val="WW-Répertoire11"/>
    <w:basedOn w:val="Normal"/>
    <w:rsid w:val="00C90FB1"/>
    <w:pPr>
      <w:suppressLineNumbers/>
    </w:pPr>
    <w:rPr>
      <w:rFonts w:ascii="Baramond" w:hAnsi="Baramond" w:cs="Tahoma"/>
    </w:rPr>
  </w:style>
  <w:style w:type="paragraph" w:customStyle="1" w:styleId="WW-Titre111">
    <w:name w:val="WW-Titre111"/>
    <w:basedOn w:val="Normal"/>
    <w:next w:val="Corpsdetexte"/>
    <w:rsid w:val="00C90FB1"/>
    <w:pPr>
      <w:keepNext/>
      <w:spacing w:before="240" w:after="120"/>
    </w:pPr>
    <w:rPr>
      <w:rFonts w:ascii="Baramond" w:eastAsia="Lucida Sans Unicode" w:hAnsi="Baramond" w:cs="Tahoma"/>
      <w:sz w:val="28"/>
      <w:szCs w:val="28"/>
    </w:rPr>
  </w:style>
  <w:style w:type="paragraph" w:customStyle="1" w:styleId="WW-Lgende111">
    <w:name w:val="WW-Légende111"/>
    <w:basedOn w:val="Normal"/>
    <w:rsid w:val="00C90FB1"/>
    <w:pPr>
      <w:suppressLineNumbers/>
      <w:spacing w:before="120" w:after="120"/>
    </w:pPr>
    <w:rPr>
      <w:rFonts w:ascii="Baramond" w:hAnsi="Baramond" w:cs="Tahoma"/>
      <w:i/>
      <w:iCs/>
      <w:sz w:val="20"/>
      <w:szCs w:val="20"/>
    </w:rPr>
  </w:style>
  <w:style w:type="paragraph" w:customStyle="1" w:styleId="WW-Rpertoire111">
    <w:name w:val="WW-Répertoire111"/>
    <w:basedOn w:val="Normal"/>
    <w:rsid w:val="00C90FB1"/>
    <w:pPr>
      <w:suppressLineNumbers/>
    </w:pPr>
    <w:rPr>
      <w:rFonts w:ascii="Baramond" w:hAnsi="Baramond" w:cs="Tahoma"/>
    </w:rPr>
  </w:style>
  <w:style w:type="paragraph" w:customStyle="1" w:styleId="WW-Lgende1111">
    <w:name w:val="WW-Légende1111"/>
    <w:basedOn w:val="Normal"/>
    <w:rsid w:val="00C90FB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1">
    <w:name w:val="WW-Répertoire1111"/>
    <w:basedOn w:val="Normal"/>
    <w:rsid w:val="00C90FB1"/>
    <w:pPr>
      <w:suppressLineNumbers/>
    </w:pPr>
    <w:rPr>
      <w:rFonts w:cs="Tahoma"/>
    </w:rPr>
  </w:style>
  <w:style w:type="paragraph" w:customStyle="1" w:styleId="WW-Lgende11111">
    <w:name w:val="WW-Légende11111"/>
    <w:basedOn w:val="Normal"/>
    <w:rsid w:val="00C90FB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11">
    <w:name w:val="WW-Répertoire11111"/>
    <w:basedOn w:val="Normal"/>
    <w:rsid w:val="00C90FB1"/>
    <w:pPr>
      <w:suppressLineNumbers/>
    </w:pPr>
    <w:rPr>
      <w:rFonts w:cs="Tahoma"/>
    </w:rPr>
  </w:style>
  <w:style w:type="paragraph" w:customStyle="1" w:styleId="WW-Lgende111111">
    <w:name w:val="WW-Légende111111"/>
    <w:basedOn w:val="Normal"/>
    <w:rsid w:val="00C90FB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111">
    <w:name w:val="WW-Répertoire111111"/>
    <w:basedOn w:val="Normal"/>
    <w:rsid w:val="00C90FB1"/>
    <w:pPr>
      <w:suppressLineNumbers/>
    </w:pPr>
    <w:rPr>
      <w:rFonts w:cs="Tahoma"/>
    </w:rPr>
  </w:style>
  <w:style w:type="paragraph" w:customStyle="1" w:styleId="WW-Lgende1111111">
    <w:name w:val="WW-Légende1111111"/>
    <w:basedOn w:val="Normal"/>
    <w:rsid w:val="00C90FB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1111">
    <w:name w:val="WW-Répertoire1111111"/>
    <w:basedOn w:val="Normal"/>
    <w:rsid w:val="00C90FB1"/>
    <w:pPr>
      <w:suppressLineNumbers/>
    </w:pPr>
    <w:rPr>
      <w:rFonts w:cs="Tahoma"/>
    </w:rPr>
  </w:style>
  <w:style w:type="paragraph" w:customStyle="1" w:styleId="WW-Lgende11111111">
    <w:name w:val="WW-Légende11111111"/>
    <w:basedOn w:val="Normal"/>
    <w:rsid w:val="00C90FB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11111">
    <w:name w:val="WW-Répertoire11111111"/>
    <w:basedOn w:val="Normal"/>
    <w:rsid w:val="00C90FB1"/>
    <w:pPr>
      <w:suppressLineNumbers/>
    </w:pPr>
    <w:rPr>
      <w:rFonts w:cs="Tahoma"/>
    </w:rPr>
  </w:style>
  <w:style w:type="paragraph" w:customStyle="1" w:styleId="WW-Lgende111111111">
    <w:name w:val="WW-Légende111111111"/>
    <w:basedOn w:val="Normal"/>
    <w:rsid w:val="00C90FB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111111">
    <w:name w:val="WW-Répertoire111111111"/>
    <w:basedOn w:val="Normal"/>
    <w:rsid w:val="00C90FB1"/>
    <w:pPr>
      <w:suppressLineNumbers/>
    </w:pPr>
    <w:rPr>
      <w:rFonts w:cs="Tahoma"/>
    </w:rPr>
  </w:style>
  <w:style w:type="paragraph" w:customStyle="1" w:styleId="WW-Lgende1111111111">
    <w:name w:val="WW-Légende1111111111"/>
    <w:basedOn w:val="Normal"/>
    <w:rsid w:val="00C90FB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1111111">
    <w:name w:val="WW-Répertoire1111111111"/>
    <w:basedOn w:val="Normal"/>
    <w:rsid w:val="00C90FB1"/>
    <w:pPr>
      <w:suppressLineNumbers/>
    </w:pPr>
    <w:rPr>
      <w:rFonts w:cs="Tahoma"/>
    </w:rPr>
  </w:style>
  <w:style w:type="paragraph" w:customStyle="1" w:styleId="WW-Lgende11111111111">
    <w:name w:val="WW-Légende11111111111"/>
    <w:basedOn w:val="Normal"/>
    <w:rsid w:val="00C90FB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11111111">
    <w:name w:val="WW-Répertoire11111111111"/>
    <w:basedOn w:val="Normal"/>
    <w:rsid w:val="00C90FB1"/>
    <w:pPr>
      <w:suppressLineNumbers/>
    </w:pPr>
    <w:rPr>
      <w:rFonts w:cs="Tahoma"/>
    </w:rPr>
  </w:style>
  <w:style w:type="paragraph" w:customStyle="1" w:styleId="WW-Lgende111111111111">
    <w:name w:val="WW-Légende111111111111"/>
    <w:basedOn w:val="Normal"/>
    <w:rsid w:val="00C90FB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111111111">
    <w:name w:val="WW-Répertoire111111111111"/>
    <w:basedOn w:val="Normal"/>
    <w:rsid w:val="00C90FB1"/>
    <w:pPr>
      <w:suppressLineNumbers/>
    </w:pPr>
    <w:rPr>
      <w:rFonts w:cs="Tahoma"/>
    </w:rPr>
  </w:style>
  <w:style w:type="paragraph" w:customStyle="1" w:styleId="WW-Lgende1111111111111">
    <w:name w:val="WW-Légende1111111111111"/>
    <w:basedOn w:val="Normal"/>
    <w:rsid w:val="00C90FB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1111111111">
    <w:name w:val="WW-Répertoire1111111111111"/>
    <w:basedOn w:val="Normal"/>
    <w:rsid w:val="00C90FB1"/>
    <w:pPr>
      <w:suppressLineNumbers/>
    </w:pPr>
    <w:rPr>
      <w:rFonts w:cs="Tahoma"/>
    </w:rPr>
  </w:style>
  <w:style w:type="paragraph" w:customStyle="1" w:styleId="WW-Lgende11111111111111">
    <w:name w:val="WW-Légende11111111111111"/>
    <w:basedOn w:val="Normal"/>
    <w:rsid w:val="00C90FB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11111111111">
    <w:name w:val="WW-Répertoire11111111111111"/>
    <w:basedOn w:val="Normal"/>
    <w:rsid w:val="00C90FB1"/>
    <w:pPr>
      <w:suppressLineNumbers/>
    </w:pPr>
    <w:rPr>
      <w:rFonts w:cs="Tahoma"/>
    </w:rPr>
  </w:style>
  <w:style w:type="paragraph" w:customStyle="1" w:styleId="WW-Lgende111111111111111">
    <w:name w:val="WW-Légende111111111111111"/>
    <w:basedOn w:val="Normal"/>
    <w:rsid w:val="00C90FB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111111111111">
    <w:name w:val="WW-Répertoire111111111111111"/>
    <w:basedOn w:val="Normal"/>
    <w:rsid w:val="00C90FB1"/>
    <w:pPr>
      <w:suppressLineNumbers/>
    </w:pPr>
    <w:rPr>
      <w:rFonts w:cs="Tahoma"/>
    </w:rPr>
  </w:style>
  <w:style w:type="paragraph" w:customStyle="1" w:styleId="WW-Lgende1111111111111111">
    <w:name w:val="WW-Légende1111111111111111"/>
    <w:basedOn w:val="Normal"/>
    <w:rsid w:val="00C90FB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1111111111111">
    <w:name w:val="WW-Répertoire1111111111111111"/>
    <w:basedOn w:val="Normal"/>
    <w:rsid w:val="00C90FB1"/>
    <w:pPr>
      <w:suppressLineNumbers/>
    </w:pPr>
    <w:rPr>
      <w:rFonts w:cs="Tahoma"/>
    </w:rPr>
  </w:style>
  <w:style w:type="paragraph" w:customStyle="1" w:styleId="WW-Lgende11111111111111111">
    <w:name w:val="WW-Légende11111111111111111"/>
    <w:basedOn w:val="Normal"/>
    <w:rsid w:val="00C90FB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11111111111111">
    <w:name w:val="WW-Répertoire11111111111111111"/>
    <w:basedOn w:val="Normal"/>
    <w:rsid w:val="00C90FB1"/>
    <w:pPr>
      <w:suppressLineNumbers/>
    </w:pPr>
    <w:rPr>
      <w:rFonts w:cs="Tahoma"/>
    </w:rPr>
  </w:style>
  <w:style w:type="paragraph" w:customStyle="1" w:styleId="Contenuducadre">
    <w:name w:val="Contenu du cadre"/>
    <w:basedOn w:val="Corpsdetexte"/>
    <w:rsid w:val="00C90FB1"/>
  </w:style>
  <w:style w:type="paragraph" w:customStyle="1" w:styleId="western">
    <w:name w:val="western"/>
    <w:basedOn w:val="Normal"/>
    <w:rsid w:val="0027701F"/>
    <w:pPr>
      <w:suppressAutoHyphens w:val="0"/>
      <w:spacing w:before="100" w:beforeAutospacing="1" w:after="119" w:line="240" w:lineRule="auto"/>
      <w:jc w:val="left"/>
    </w:pPr>
    <w:rPr>
      <w:rFonts w:ascii="Garamond" w:hAnsi="Garamond"/>
      <w:color w:val="000000"/>
      <w:sz w:val="24"/>
      <w:lang w:eastAsia="fr-FR"/>
    </w:rPr>
  </w:style>
  <w:style w:type="table" w:styleId="Grilledutableau">
    <w:name w:val="Table Grid"/>
    <w:basedOn w:val="TableauNormal"/>
    <w:rsid w:val="000C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0037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0374"/>
    <w:rPr>
      <w:rFonts w:ascii="Calibri" w:hAnsi="Calibri"/>
      <w:sz w:val="22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A0037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0374"/>
    <w:rPr>
      <w:rFonts w:ascii="Calibri" w:hAnsi="Calibri"/>
      <w:sz w:val="22"/>
      <w:szCs w:val="24"/>
      <w:lang w:eastAsia="ar-SA"/>
    </w:rPr>
  </w:style>
  <w:style w:type="paragraph" w:customStyle="1" w:styleId="Pieddepage1">
    <w:name w:val="Pied de page1"/>
    <w:basedOn w:val="Normal"/>
    <w:rsid w:val="00A00374"/>
    <w:pPr>
      <w:tabs>
        <w:tab w:val="center" w:pos="4536"/>
        <w:tab w:val="right" w:pos="9072"/>
      </w:tabs>
      <w:autoSpaceDN w:val="0"/>
      <w:spacing w:line="240" w:lineRule="auto"/>
      <w:jc w:val="left"/>
      <w:textAlignment w:val="baseline"/>
    </w:pPr>
    <w:rPr>
      <w:rFonts w:ascii="Times New Roman" w:hAnsi="Times New Roman"/>
      <w:kern w:val="3"/>
      <w:sz w:val="24"/>
      <w:lang w:eastAsia="zh-CN"/>
    </w:rPr>
  </w:style>
  <w:style w:type="paragraph" w:styleId="Paragraphedeliste">
    <w:name w:val="List Paragraph"/>
    <w:basedOn w:val="Normal"/>
    <w:uiPriority w:val="34"/>
    <w:qFormat/>
    <w:rsid w:val="007A48A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233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33E7"/>
    <w:rPr>
      <w:rFonts w:ascii="Tahoma" w:hAnsi="Tahoma" w:cs="Tahoma"/>
      <w:sz w:val="16"/>
      <w:szCs w:val="16"/>
      <w:lang w:eastAsia="ar-SA"/>
    </w:rPr>
  </w:style>
  <w:style w:type="character" w:styleId="Accentuation">
    <w:name w:val="Emphasis"/>
    <w:basedOn w:val="Policepardfaut"/>
    <w:uiPriority w:val="20"/>
    <w:qFormat/>
    <w:rsid w:val="001F664E"/>
    <w:rPr>
      <w:i/>
      <w:iCs/>
      <w:sz w:val="14"/>
    </w:rPr>
  </w:style>
  <w:style w:type="character" w:customStyle="1" w:styleId="Titre3Car">
    <w:name w:val="Titre 3 Car"/>
    <w:basedOn w:val="Policepardfaut"/>
    <w:link w:val="Titre3"/>
    <w:uiPriority w:val="9"/>
    <w:rsid w:val="006C441E"/>
    <w:rPr>
      <w:rFonts w:ascii="Cambria" w:eastAsia="Times New Roman" w:hAnsi="Cambria" w:cs="Times New Roman"/>
      <w:b/>
      <w:bCs/>
      <w:color w:val="4F81BD"/>
      <w:sz w:val="22"/>
      <w:szCs w:val="24"/>
      <w:lang w:eastAsia="ar-SA"/>
    </w:rPr>
  </w:style>
  <w:style w:type="character" w:customStyle="1" w:styleId="Titre4Car">
    <w:name w:val="Titre 4 Car"/>
    <w:basedOn w:val="Policepardfaut"/>
    <w:link w:val="Titre4"/>
    <w:uiPriority w:val="9"/>
    <w:semiHidden/>
    <w:rsid w:val="006C441E"/>
    <w:rPr>
      <w:rFonts w:ascii="Cambria" w:eastAsia="Times New Roman" w:hAnsi="Cambria" w:cs="Times New Roman"/>
      <w:b/>
      <w:bCs/>
      <w:i/>
      <w:iCs/>
      <w:color w:val="4F81BD"/>
      <w:sz w:val="22"/>
      <w:szCs w:val="24"/>
      <w:lang w:eastAsia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6C441E"/>
    <w:rPr>
      <w:rFonts w:ascii="Cambria" w:eastAsia="Times New Roman" w:hAnsi="Cambria" w:cs="Times New Roman"/>
      <w:i/>
      <w:iCs/>
      <w:color w:val="404040"/>
      <w:sz w:val="22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597715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color w:val="000000"/>
      <w:sz w:val="24"/>
      <w:lang w:eastAsia="fr-FR"/>
    </w:rPr>
  </w:style>
  <w:style w:type="paragraph" w:customStyle="1" w:styleId="Default">
    <w:name w:val="Default"/>
    <w:rsid w:val="007523D6"/>
    <w:pPr>
      <w:suppressAutoHyphens/>
      <w:autoSpaceDE w:val="0"/>
    </w:pPr>
    <w:rPr>
      <w:rFonts w:ascii="Comic Sans MS" w:eastAsia="Arial" w:hAnsi="Comic Sans MS" w:cs="Comic Sans MS"/>
      <w:color w:val="000000"/>
      <w:sz w:val="24"/>
      <w:szCs w:val="24"/>
      <w:lang w:eastAsia="ar-SA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07375"/>
    <w:rPr>
      <w:color w:val="808080"/>
      <w:shd w:val="clear" w:color="auto" w:fill="E6E6E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F6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etitia.pras@comcomg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comgq.com" TargetMode="External"/><Relationship Id="rId1" Type="http://schemas.openxmlformats.org/officeDocument/2006/relationships/hyperlink" Target="mailto:contact@comcomgq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vmfiles\COMMUN\05-FONCTIONNEMENT%20INTERNE\5.7-MODELES%20DE%20DOCUMENTS\mod%20courrier%20new%20logo%20cta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D6FEC-E7B4-4DE0-857A-02A30F69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 courrier new logo cta</Template>
  <TotalTime>1</TotalTime>
  <Pages>1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>Microsoft</Company>
  <LinksUpToDate>false</LinksUpToDate>
  <CharactersWithSpaces>2160</CharactersWithSpaces>
  <SharedDoc>false</SharedDoc>
  <HLinks>
    <vt:vector size="6" baseType="variant">
      <vt:variant>
        <vt:i4>3997780</vt:i4>
      </vt:variant>
      <vt:variant>
        <vt:i4>0</vt:i4>
      </vt:variant>
      <vt:variant>
        <vt:i4>0</vt:i4>
      </vt:variant>
      <vt:variant>
        <vt:i4>5</vt:i4>
      </vt:variant>
      <vt:variant>
        <vt:lpwstr>mailto:catherine.tessa@comcomgq.com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Stephanie MARCELLIN ComCom Guillestrois-Queyras</dc:creator>
  <cp:lastModifiedBy>Stephanie MARCELLIN ComCom Guillestrois-Queyras</cp:lastModifiedBy>
  <cp:revision>3</cp:revision>
  <cp:lastPrinted>2020-07-29T10:19:00Z</cp:lastPrinted>
  <dcterms:created xsi:type="dcterms:W3CDTF">2023-09-22T08:33:00Z</dcterms:created>
  <dcterms:modified xsi:type="dcterms:W3CDTF">2023-09-22T10:07:00Z</dcterms:modified>
</cp:coreProperties>
</file>